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B4CF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513A9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4" o:title=""/>
            <w10:wrap type="square"/>
          </v:shape>
          <o:OLEObject Type="Embed" ProgID="Word.Picture.8" ShapeID="_x0000_s1026" DrawAspect="Content" ObjectID="_1776592588" r:id="rId5"/>
        </w:object>
      </w:r>
    </w:p>
    <w:p w14:paraId="35D74B22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1F6A1A5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44813DEB" w14:textId="77777777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6º Ano do Ensino Fundamental</w:t>
      </w:r>
    </w:p>
    <w:p w14:paraId="2D3130B2" w14:textId="50C8FC9E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do Teste do </w:t>
      </w:r>
      <w:r w:rsidR="001D28F1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º bimestre-202</w:t>
      </w:r>
      <w:r w:rsidR="00A50C35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</w:p>
    <w:p w14:paraId="5325EBB6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6D0286" w14:paraId="39F6ADCB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0D09728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0D43C4E8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BE5B6FE" w14:textId="51A9DAD6" w:rsidR="006D0286" w:rsidRDefault="006D0286">
            <w:pPr>
              <w:pStyle w:val="PargrafodaLista"/>
              <w:ind w:left="0"/>
              <w:jc w:val="center"/>
            </w:pPr>
            <w:r>
              <w:t>6º ano A/B</w:t>
            </w:r>
            <w:r w:rsidR="00A2016A">
              <w:t>/C</w:t>
            </w:r>
          </w:p>
          <w:p w14:paraId="36AA2FC0" w14:textId="77777777" w:rsidR="006D0286" w:rsidRDefault="006D0286">
            <w:pPr>
              <w:pStyle w:val="PargrafodaLista"/>
              <w:ind w:left="0"/>
              <w:jc w:val="center"/>
            </w:pPr>
            <w:r>
              <w:t>Dias das aplicações dos testes</w:t>
            </w:r>
          </w:p>
        </w:tc>
      </w:tr>
      <w:tr w:rsidR="004F44AF" w14:paraId="26E5A393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24CE" w14:textId="4823A373" w:rsidR="004F44AF" w:rsidRDefault="004F44AF" w:rsidP="004F44AF">
            <w:pPr>
              <w:pStyle w:val="PargrafodaLista"/>
              <w:ind w:left="0"/>
              <w:jc w:val="both"/>
            </w:pPr>
            <w:r w:rsidRPr="00B240B7">
              <w:t xml:space="preserve">Português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EC76F" w14:textId="47C81088" w:rsidR="004F44AF" w:rsidRPr="00CA24F0" w:rsidRDefault="001D28F1" w:rsidP="004F44AF">
            <w:pPr>
              <w:pStyle w:val="PargrafodaLista"/>
              <w:ind w:left="0"/>
              <w:jc w:val="center"/>
              <w:rPr>
                <w:color w:val="FF0000"/>
              </w:rPr>
            </w:pPr>
            <w:r>
              <w:t>20</w:t>
            </w:r>
            <w:r w:rsidR="004F44AF" w:rsidRPr="00B240B7">
              <w:t>-0</w:t>
            </w:r>
            <w:r>
              <w:t>5</w:t>
            </w:r>
            <w:r w:rsidR="004F44AF" w:rsidRPr="00B240B7">
              <w:t xml:space="preserve"> – 2ª FEIRA</w:t>
            </w:r>
          </w:p>
        </w:tc>
      </w:tr>
      <w:tr w:rsidR="004F44AF" w14:paraId="1D481F1C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C1055C" w14:textId="59BB7DB5" w:rsidR="004F44AF" w:rsidRDefault="00A50C35" w:rsidP="004F44AF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1F774C9" w14:textId="41BE40A1" w:rsidR="004F44AF" w:rsidRPr="00CA24F0" w:rsidRDefault="001D28F1" w:rsidP="004F44AF">
            <w:pPr>
              <w:jc w:val="center"/>
              <w:rPr>
                <w:color w:val="FF0000"/>
              </w:rPr>
            </w:pPr>
            <w:r>
              <w:t>20</w:t>
            </w:r>
            <w:r w:rsidR="004F44AF" w:rsidRPr="00B240B7">
              <w:t>-0</w:t>
            </w:r>
            <w:r w:rsidR="00130FB3">
              <w:t>5</w:t>
            </w:r>
            <w:r w:rsidR="004F44AF" w:rsidRPr="00B240B7">
              <w:t>– 2ª FEIRA</w:t>
            </w:r>
          </w:p>
        </w:tc>
      </w:tr>
      <w:tr w:rsidR="004F44AF" w14:paraId="3B67120E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E31B6" w14:textId="3B1F7CB2" w:rsidR="004F44AF" w:rsidRDefault="00A50C35" w:rsidP="004F44AF">
            <w:pPr>
              <w:pStyle w:val="PargrafodaLista"/>
              <w:ind w:left="0"/>
              <w:jc w:val="both"/>
            </w:pPr>
            <w:r w:rsidRPr="00B240B7">
              <w:t xml:space="preserve">Redação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60A54" w14:textId="452B1DE2" w:rsidR="004F44AF" w:rsidRPr="00CA24F0" w:rsidRDefault="001D28F1" w:rsidP="004F44AF">
            <w:pPr>
              <w:jc w:val="center"/>
              <w:rPr>
                <w:color w:val="FF0000"/>
              </w:rPr>
            </w:pPr>
            <w:r>
              <w:t>21</w:t>
            </w:r>
            <w:r w:rsidR="00A50C35">
              <w:t>-</w:t>
            </w:r>
            <w:r w:rsidR="004F44AF" w:rsidRPr="00B240B7">
              <w:t>0</w:t>
            </w:r>
            <w:r w:rsidR="00130FB3">
              <w:t>5</w:t>
            </w:r>
            <w:r w:rsidR="004F44AF" w:rsidRPr="00B240B7">
              <w:t xml:space="preserve"> – 3ª FEIRA</w:t>
            </w:r>
          </w:p>
        </w:tc>
      </w:tr>
      <w:tr w:rsidR="004F44AF" w14:paraId="5D576EA4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C2C7F3F" w14:textId="01BD93C7" w:rsidR="004F44AF" w:rsidRDefault="00500D06" w:rsidP="004F44AF">
            <w:pPr>
              <w:pStyle w:val="PargrafodaLista"/>
              <w:ind w:left="0"/>
              <w:jc w:val="both"/>
            </w:pPr>
            <w:r w:rsidRPr="00B240B7">
              <w:t xml:space="preserve">Geografia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1A7DC2" w14:textId="2E7F8747" w:rsidR="004F44AF" w:rsidRPr="00CA24F0" w:rsidRDefault="00A50C35" w:rsidP="004F44AF">
            <w:pPr>
              <w:jc w:val="center"/>
              <w:rPr>
                <w:color w:val="FF0000"/>
              </w:rPr>
            </w:pPr>
            <w:r>
              <w:t>2</w:t>
            </w:r>
            <w:r w:rsidR="001D28F1">
              <w:t>2</w:t>
            </w:r>
            <w:r>
              <w:t xml:space="preserve">- </w:t>
            </w:r>
            <w:r w:rsidR="004F44AF" w:rsidRPr="00B240B7">
              <w:t>0</w:t>
            </w:r>
            <w:r w:rsidR="00130FB3">
              <w:t>5</w:t>
            </w:r>
            <w:r w:rsidR="004F44AF" w:rsidRPr="00B240B7">
              <w:t xml:space="preserve"> – </w:t>
            </w:r>
            <w:r w:rsidR="00500D06">
              <w:t>4</w:t>
            </w:r>
            <w:r w:rsidR="004F44AF" w:rsidRPr="00B240B7">
              <w:t xml:space="preserve">ª FEIRA </w:t>
            </w:r>
          </w:p>
        </w:tc>
      </w:tr>
      <w:tr w:rsidR="004F44AF" w14:paraId="5C0E12CA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C6A62" w14:textId="218D8C02" w:rsidR="004F44AF" w:rsidRDefault="00A50C35" w:rsidP="004F44AF">
            <w:pPr>
              <w:pStyle w:val="PargrafodaLista"/>
              <w:ind w:left="0"/>
              <w:jc w:val="both"/>
            </w:pPr>
            <w:r w:rsidRPr="00B240B7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A2583" w14:textId="50D98298" w:rsidR="004F44AF" w:rsidRPr="00CA24F0" w:rsidRDefault="00A50C35" w:rsidP="004F44AF">
            <w:pPr>
              <w:jc w:val="center"/>
              <w:rPr>
                <w:color w:val="FF0000"/>
              </w:rPr>
            </w:pPr>
            <w:r>
              <w:t>2</w:t>
            </w:r>
            <w:r w:rsidR="001D28F1">
              <w:t>2</w:t>
            </w:r>
            <w:r w:rsidR="004F44AF" w:rsidRPr="00B240B7">
              <w:t>-0</w:t>
            </w:r>
            <w:r w:rsidR="00130FB3">
              <w:t>5</w:t>
            </w:r>
            <w:r w:rsidR="004F44AF" w:rsidRPr="00B240B7">
              <w:t xml:space="preserve"> – </w:t>
            </w:r>
            <w:r w:rsidR="00500D06">
              <w:t>4</w:t>
            </w:r>
            <w:r w:rsidR="004F44AF" w:rsidRPr="00B240B7">
              <w:t>ª FEIRA</w:t>
            </w:r>
          </w:p>
        </w:tc>
      </w:tr>
      <w:tr w:rsidR="004F44AF" w14:paraId="10B99B75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2F3C77F" w14:textId="60DAEC64" w:rsidR="004F44AF" w:rsidRDefault="00500D06" w:rsidP="004F44AF">
            <w:pPr>
              <w:pStyle w:val="PargrafodaLista"/>
              <w:ind w:left="0"/>
              <w:jc w:val="both"/>
            </w:pPr>
            <w:r w:rsidRPr="00B240B7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D390D21" w14:textId="4CFE3343" w:rsidR="004F44AF" w:rsidRPr="00CA24F0" w:rsidRDefault="00A50C35" w:rsidP="004F44AF">
            <w:pPr>
              <w:jc w:val="center"/>
              <w:rPr>
                <w:color w:val="FF0000"/>
              </w:rPr>
            </w:pPr>
            <w:r>
              <w:t>2</w:t>
            </w:r>
            <w:r w:rsidR="001D28F1">
              <w:t>3</w:t>
            </w:r>
            <w:r w:rsidR="004F44AF" w:rsidRPr="00B240B7">
              <w:t>-0</w:t>
            </w:r>
            <w:r w:rsidR="00130FB3">
              <w:t>5</w:t>
            </w:r>
            <w:r w:rsidR="004F44AF" w:rsidRPr="00B240B7">
              <w:t xml:space="preserve"> – 5ª FEIRA</w:t>
            </w:r>
          </w:p>
        </w:tc>
      </w:tr>
      <w:tr w:rsidR="0069468C" w14:paraId="569B7ADE" w14:textId="77777777" w:rsidTr="0069468C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A3B5" w14:textId="5D36FCCF" w:rsidR="0069468C" w:rsidRDefault="00A50C35" w:rsidP="0069468C">
            <w:pPr>
              <w:pStyle w:val="PargrafodaLista"/>
              <w:ind w:left="0"/>
              <w:jc w:val="both"/>
            </w:pPr>
            <w:r w:rsidRPr="00B240B7">
              <w:t>Matemática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E262E" w14:textId="03D2DCE3" w:rsidR="0069468C" w:rsidRPr="00CA24F0" w:rsidRDefault="00A50C35" w:rsidP="0069468C">
            <w:pPr>
              <w:jc w:val="center"/>
              <w:rPr>
                <w:color w:val="FF0000"/>
              </w:rPr>
            </w:pPr>
            <w:r>
              <w:t>2</w:t>
            </w:r>
            <w:r w:rsidR="001D28F1">
              <w:t>4</w:t>
            </w:r>
            <w:r w:rsidR="0069468C" w:rsidRPr="00B240B7">
              <w:t>-0</w:t>
            </w:r>
            <w:r w:rsidR="00130FB3">
              <w:t>5</w:t>
            </w:r>
            <w:r w:rsidR="0069468C" w:rsidRPr="00B240B7">
              <w:t xml:space="preserve"> – 6ª FEIRA </w:t>
            </w:r>
          </w:p>
        </w:tc>
      </w:tr>
    </w:tbl>
    <w:p w14:paraId="5EB83DBA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24F1B1" w14:textId="77777777" w:rsidR="006D0286" w:rsidRPr="00DE6B37" w:rsidRDefault="006D0286" w:rsidP="00DE6B37">
      <w:pPr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 w:rsidRPr="00DE6B37">
        <w:rPr>
          <w:rFonts w:ascii="Arial" w:hAnsi="Arial" w:cs="Arial"/>
          <w:b/>
          <w:smallCaps/>
          <w:sz w:val="24"/>
          <w:szCs w:val="24"/>
          <w:u w:val="single"/>
        </w:rPr>
        <w:t>Português</w:t>
      </w:r>
    </w:p>
    <w:p w14:paraId="6D590D6E" w14:textId="1908EFE2" w:rsidR="006D0286" w:rsidRDefault="006D0286" w:rsidP="006D0286">
      <w:pPr>
        <w:pStyle w:val="SemEspaamento"/>
        <w:rPr>
          <w:rFonts w:ascii="Arial" w:hAnsi="Arial" w:cs="Arial"/>
          <w:b/>
          <w:sz w:val="24"/>
          <w:szCs w:val="24"/>
        </w:rPr>
      </w:pPr>
      <w:r w:rsidRPr="00A54AB0">
        <w:rPr>
          <w:rFonts w:ascii="Arial" w:hAnsi="Arial" w:cs="Arial"/>
          <w:b/>
          <w:sz w:val="24"/>
          <w:szCs w:val="24"/>
        </w:rPr>
        <w:t>Gramática</w:t>
      </w:r>
    </w:p>
    <w:p w14:paraId="072FFB15" w14:textId="77777777" w:rsidR="00DC42E6" w:rsidRPr="00DC42E6" w:rsidRDefault="00DC42E6" w:rsidP="00DC42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C42E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Separação silábica e sílabas tônicas</w:t>
      </w:r>
    </w:p>
    <w:p w14:paraId="0558B983" w14:textId="1E321A6F" w:rsidR="00DC42E6" w:rsidRPr="00DC42E6" w:rsidRDefault="00DC42E6" w:rsidP="00DC42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C42E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Ortografia (empregos do S e Z, X e CH, G e J) </w:t>
      </w:r>
    </w:p>
    <w:p w14:paraId="2457E491" w14:textId="77777777" w:rsidR="006D0286" w:rsidRDefault="006D0286" w:rsidP="006D02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AE86704" w14:textId="77777777" w:rsidR="006D0286" w:rsidRPr="00DE6B37" w:rsidRDefault="006D0286" w:rsidP="006D0286">
      <w:pPr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 w:rsidRPr="00DE6B37">
        <w:rPr>
          <w:rFonts w:ascii="Arial" w:hAnsi="Arial" w:cs="Arial"/>
          <w:b/>
          <w:smallCaps/>
          <w:sz w:val="24"/>
          <w:szCs w:val="24"/>
          <w:u w:val="single"/>
        </w:rPr>
        <w:t>Matemática</w:t>
      </w:r>
    </w:p>
    <w:p w14:paraId="605D93AD" w14:textId="6621883F" w:rsidR="00C96635" w:rsidRPr="00C96635" w:rsidRDefault="00C96635" w:rsidP="00C96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663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Cap. 4 - Igualdades e desigualdades Págs. 114 até 127</w:t>
      </w:r>
    </w:p>
    <w:p w14:paraId="00D793EE" w14:textId="3E92FDF1" w:rsidR="00C96635" w:rsidRPr="00C96635" w:rsidRDefault="00C96635" w:rsidP="00C96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9663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Cap. 5 - Múltiplos e divisores</w:t>
      </w:r>
      <w:r w:rsidR="00B1186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C9663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Págs. 132 até 163</w:t>
      </w:r>
    </w:p>
    <w:p w14:paraId="41342220" w14:textId="5CB1A2D8" w:rsidR="006D0286" w:rsidRPr="00D160D3" w:rsidRDefault="006D0286" w:rsidP="00D160D3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80DEB16" w14:textId="77777777" w:rsidR="006D0286" w:rsidRPr="00375092" w:rsidRDefault="006D0286" w:rsidP="006D0286">
      <w:pPr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 w:rsidRPr="00375092">
        <w:rPr>
          <w:rFonts w:ascii="Arial" w:hAnsi="Arial" w:cs="Arial"/>
          <w:b/>
          <w:smallCaps/>
          <w:sz w:val="24"/>
          <w:szCs w:val="24"/>
          <w:u w:val="single"/>
        </w:rPr>
        <w:t>História</w:t>
      </w:r>
    </w:p>
    <w:p w14:paraId="46095375" w14:textId="7131F7EE" w:rsidR="0098544B" w:rsidRDefault="0098544B" w:rsidP="006D0286">
      <w:pPr>
        <w:pStyle w:val="SemEspaamento"/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Cap. 4: Civilizações fluviais.</w:t>
      </w:r>
    </w:p>
    <w:p w14:paraId="1D05EB7C" w14:textId="0833CB42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727C3A0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1B8880DB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74A67D88" w14:textId="77777777" w:rsidR="009E20F9" w:rsidRPr="009E20F9" w:rsidRDefault="009E20F9" w:rsidP="009E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E20F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Cap. 5 - O comércio e os serviços ao longo da história.</w:t>
      </w:r>
    </w:p>
    <w:p w14:paraId="322AC836" w14:textId="77777777" w:rsidR="009E20F9" w:rsidRPr="009E20F9" w:rsidRDefault="009E20F9" w:rsidP="009E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E20F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Cap. 6 - Mapas e plantas.</w:t>
      </w:r>
    </w:p>
    <w:p w14:paraId="1F07F09C" w14:textId="17E7396F" w:rsidR="009E20F9" w:rsidRPr="009E20F9" w:rsidRDefault="009E20F9" w:rsidP="009E20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E20F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Cap. 7 Escala cartográfica e coordenadas geográficas.</w:t>
      </w:r>
    </w:p>
    <w:p w14:paraId="65767878" w14:textId="1C93251A" w:rsidR="00A54AB0" w:rsidRPr="00375092" w:rsidRDefault="006D0286" w:rsidP="00375092">
      <w:pPr>
        <w:pStyle w:val="SemEspaamento"/>
        <w:rPr>
          <w:rFonts w:ascii="Calibri" w:hAnsi="Calibri" w:cs="Calibri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CF875FA" w14:textId="77777777" w:rsidR="00957337" w:rsidRPr="00957337" w:rsidRDefault="00957337" w:rsidP="00957337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2D2BE41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</w:p>
    <w:p w14:paraId="0C08B71A" w14:textId="25BCBE96" w:rsidR="00BA62F8" w:rsidRPr="00BA62F8" w:rsidRDefault="00BA62F8" w:rsidP="00BA62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BA62F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Student</w:t>
      </w:r>
      <w:proofErr w:type="spellEnd"/>
      <w:r w:rsidRPr="00BA62F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book unidade </w:t>
      </w:r>
      <w:proofErr w:type="gramStart"/>
      <w:r w:rsidRPr="00BA62F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3 ,</w:t>
      </w:r>
      <w:proofErr w:type="gramEnd"/>
      <w:r w:rsidRPr="00BA62F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exceto a página 41 , e conteúdos referentes à unidade 3 ministrados no caderno. </w:t>
      </w:r>
    </w:p>
    <w:p w14:paraId="08929430" w14:textId="6AE5A75A" w:rsidR="006D0286" w:rsidRPr="006D0286" w:rsidRDefault="006D0286" w:rsidP="00375092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6310CEF" w14:textId="77777777" w:rsidR="006D0286" w:rsidRDefault="006D0286" w:rsidP="00D160D3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2CA1173" w14:textId="77777777" w:rsidR="006D0286" w:rsidRPr="0069468C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69468C"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7D0C66CE" w14:textId="7BBF70CD" w:rsidR="008740BE" w:rsidRPr="001D1090" w:rsidRDefault="0069468C" w:rsidP="008740BE">
      <w:pPr>
        <w:pStyle w:val="SemEspaamento"/>
        <w:rPr>
          <w:rFonts w:ascii="Arial" w:hAnsi="Arial" w:cs="Arial"/>
          <w:color w:val="FF0000"/>
          <w:sz w:val="24"/>
          <w:szCs w:val="24"/>
          <w:lang w:val="pt-PT" w:eastAsia="pt-BR"/>
        </w:rPr>
      </w:pPr>
      <w:r w:rsidRPr="001D1090">
        <w:rPr>
          <w:rFonts w:ascii="Arial" w:hAnsi="Arial" w:cs="Arial"/>
          <w:color w:val="FF0000"/>
          <w:sz w:val="24"/>
          <w:szCs w:val="24"/>
          <w:lang w:val="pt-PT" w:eastAsia="pt-BR"/>
        </w:rPr>
        <w:t>Não haverá teste será uma atividade prática em sala de aula</w:t>
      </w:r>
      <w:r w:rsidR="00B1186F">
        <w:rPr>
          <w:rFonts w:ascii="Arial" w:hAnsi="Arial" w:cs="Arial"/>
          <w:color w:val="FF0000"/>
          <w:sz w:val="24"/>
          <w:szCs w:val="24"/>
          <w:lang w:val="pt-PT" w:eastAsia="pt-BR"/>
        </w:rPr>
        <w:t>, já postada no blog.</w:t>
      </w:r>
    </w:p>
    <w:p w14:paraId="1CAC4C9F" w14:textId="2824E9D5" w:rsidR="00D160D3" w:rsidRDefault="006D0286" w:rsidP="00D160D3">
      <w:pPr>
        <w:shd w:val="clear" w:color="auto" w:fill="FFFFFF"/>
        <w:spacing w:after="160" w:line="120" w:lineRule="atLeast"/>
        <w:rPr>
          <w:rFonts w:ascii="Arial" w:hAnsi="Arial" w:cs="Arial"/>
          <w:b/>
          <w:sz w:val="20"/>
          <w:szCs w:val="20"/>
        </w:rPr>
      </w:pPr>
      <w:r>
        <w:rPr>
          <w:lang w:eastAsia="pt-BR"/>
        </w:rPr>
        <w:t> </w:t>
      </w: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39B6AD9D" w14:textId="77777777" w:rsidR="00B1186F" w:rsidRPr="00B1186F" w:rsidRDefault="00B1186F" w:rsidP="00D160D3">
      <w:pPr>
        <w:shd w:val="clear" w:color="auto" w:fill="FFFFFF"/>
        <w:spacing w:after="160" w:line="120" w:lineRule="atLeast"/>
        <w:rPr>
          <w:rFonts w:ascii="Arial" w:hAnsi="Arial" w:cs="Arial"/>
          <w:b/>
          <w:sz w:val="20"/>
          <w:szCs w:val="20"/>
        </w:rPr>
      </w:pPr>
    </w:p>
    <w:p w14:paraId="30BE6422" w14:textId="1C076B17" w:rsidR="00CA24F0" w:rsidRDefault="006D0286" w:rsidP="00CA24F0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Redação</w:t>
      </w:r>
    </w:p>
    <w:p w14:paraId="1C974165" w14:textId="77777777" w:rsidR="00B8638E" w:rsidRPr="00B8638E" w:rsidRDefault="00B8638E" w:rsidP="00B86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8638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Gêneros textuais: Narrativa de aventura e notícia</w:t>
      </w:r>
    </w:p>
    <w:p w14:paraId="71B471F7" w14:textId="77777777" w:rsidR="00B8638E" w:rsidRPr="00B8638E" w:rsidRDefault="00B8638E" w:rsidP="00B86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8638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Características dos gêneros </w:t>
      </w:r>
    </w:p>
    <w:p w14:paraId="7D92E327" w14:textId="493DA698" w:rsidR="00B8638E" w:rsidRPr="00B8638E" w:rsidRDefault="00B8638E" w:rsidP="00B86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8638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Conectivos e valores semânticos </w:t>
      </w:r>
    </w:p>
    <w:p w14:paraId="02B4C8A1" w14:textId="18DCC90F" w:rsidR="006D0286" w:rsidRPr="00CA24F0" w:rsidRDefault="006D0286" w:rsidP="00CA2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6C8179DD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E2D0807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Ciências</w:t>
      </w:r>
    </w:p>
    <w:p w14:paraId="61A8F368" w14:textId="0BB4BDC9" w:rsidR="00391898" w:rsidRPr="00391898" w:rsidRDefault="00391898" w:rsidP="00391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918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5: Movimento e coordenação. Pág.: 83</w:t>
      </w:r>
      <w:r w:rsidR="00770BC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até</w:t>
      </w:r>
      <w:r w:rsidRPr="003918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92.</w:t>
      </w:r>
    </w:p>
    <w:p w14:paraId="6388F1F8" w14:textId="3A14C52A" w:rsidR="00391898" w:rsidRPr="00391898" w:rsidRDefault="00391898" w:rsidP="003918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918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Capítulo 6: Órgãos dos sentidos. Pág.: 97 </w:t>
      </w:r>
      <w:r w:rsidR="00770BC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até</w:t>
      </w:r>
      <w:r w:rsidRPr="003918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111.</w:t>
      </w:r>
    </w:p>
    <w:p w14:paraId="053F31EB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646ABC57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C849BE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C1ECB1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A22715" w14:textId="204FEC3B" w:rsidR="006D0286" w:rsidRPr="00375092" w:rsidRDefault="00375092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75092">
        <w:rPr>
          <w:rFonts w:ascii="Arial" w:hAnsi="Arial" w:cs="Arial"/>
          <w:b/>
          <w:color w:val="FF0000"/>
          <w:sz w:val="32"/>
          <w:szCs w:val="32"/>
        </w:rPr>
        <w:t>Todas as 2</w:t>
      </w:r>
      <w:r w:rsidRPr="00375092">
        <w:rPr>
          <w:rFonts w:ascii="Arial" w:hAnsi="Arial" w:cs="Arial"/>
          <w:b/>
          <w:color w:val="FF0000"/>
          <w:sz w:val="32"/>
          <w:szCs w:val="32"/>
          <w:vertAlign w:val="superscript"/>
        </w:rPr>
        <w:t xml:space="preserve">as </w:t>
      </w:r>
      <w:r w:rsidRPr="00375092">
        <w:rPr>
          <w:rFonts w:ascii="Arial" w:hAnsi="Arial" w:cs="Arial"/>
          <w:b/>
          <w:color w:val="FF0000"/>
          <w:sz w:val="32"/>
          <w:szCs w:val="32"/>
        </w:rPr>
        <w:t xml:space="preserve">chamadas serão realizadas num único dia: </w:t>
      </w:r>
      <w:proofErr w:type="gramStart"/>
      <w:r w:rsidRPr="00375092">
        <w:rPr>
          <w:rFonts w:ascii="Arial" w:hAnsi="Arial" w:cs="Arial"/>
          <w:b/>
          <w:color w:val="FF0000"/>
          <w:sz w:val="32"/>
          <w:szCs w:val="32"/>
        </w:rPr>
        <w:t>2</w:t>
      </w:r>
      <w:r w:rsidR="00130FB3">
        <w:rPr>
          <w:rFonts w:ascii="Arial" w:hAnsi="Arial" w:cs="Arial"/>
          <w:b/>
          <w:color w:val="FF0000"/>
          <w:sz w:val="32"/>
          <w:szCs w:val="32"/>
        </w:rPr>
        <w:t>7</w:t>
      </w:r>
      <w:r w:rsidRPr="00375092">
        <w:rPr>
          <w:rFonts w:ascii="Arial" w:hAnsi="Arial" w:cs="Arial"/>
          <w:b/>
          <w:color w:val="FF0000"/>
          <w:sz w:val="32"/>
          <w:szCs w:val="32"/>
        </w:rPr>
        <w:t xml:space="preserve"> de </w:t>
      </w:r>
      <w:r w:rsidR="00130FB3">
        <w:rPr>
          <w:rFonts w:ascii="Arial" w:hAnsi="Arial" w:cs="Arial"/>
          <w:b/>
          <w:color w:val="FF0000"/>
          <w:sz w:val="32"/>
          <w:szCs w:val="32"/>
        </w:rPr>
        <w:t>maio</w:t>
      </w:r>
      <w:r>
        <w:rPr>
          <w:rFonts w:ascii="Arial" w:hAnsi="Arial" w:cs="Arial"/>
          <w:b/>
        </w:rPr>
        <w:t xml:space="preserve"> </w:t>
      </w:r>
      <w:r w:rsidRPr="00375092">
        <w:rPr>
          <w:rFonts w:ascii="Arial" w:hAnsi="Arial" w:cs="Arial"/>
          <w:b/>
          <w:color w:val="FF0000"/>
          <w:sz w:val="36"/>
          <w:szCs w:val="36"/>
        </w:rPr>
        <w:t>Evite</w:t>
      </w:r>
      <w:proofErr w:type="gramEnd"/>
      <w:r w:rsidRPr="00375092">
        <w:rPr>
          <w:rFonts w:ascii="Arial" w:hAnsi="Arial" w:cs="Arial"/>
          <w:b/>
          <w:color w:val="FF0000"/>
          <w:sz w:val="36"/>
          <w:szCs w:val="36"/>
        </w:rPr>
        <w:t xml:space="preserve"> faltar!!!</w:t>
      </w:r>
    </w:p>
    <w:p w14:paraId="58C20FDE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E79D2E" w14:textId="77777777" w:rsidR="006D0286" w:rsidRDefault="006D0286" w:rsidP="006D0286"/>
    <w:p w14:paraId="7B85A5E7" w14:textId="77777777" w:rsidR="002C6C0E" w:rsidRDefault="002C6C0E"/>
    <w:sectPr w:rsidR="002C6C0E" w:rsidSect="00815936">
      <w:pgSz w:w="11906" w:h="16838"/>
      <w:pgMar w:top="142" w:right="680" w:bottom="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42DA8"/>
    <w:rsid w:val="000B67B5"/>
    <w:rsid w:val="000F06EB"/>
    <w:rsid w:val="00130FB3"/>
    <w:rsid w:val="001446FD"/>
    <w:rsid w:val="00163DF9"/>
    <w:rsid w:val="00183340"/>
    <w:rsid w:val="001916F3"/>
    <w:rsid w:val="00195B1B"/>
    <w:rsid w:val="001A795C"/>
    <w:rsid w:val="001D1090"/>
    <w:rsid w:val="001D28F1"/>
    <w:rsid w:val="001E6486"/>
    <w:rsid w:val="00202BF0"/>
    <w:rsid w:val="00204329"/>
    <w:rsid w:val="002345F8"/>
    <w:rsid w:val="00242EFB"/>
    <w:rsid w:val="002465D6"/>
    <w:rsid w:val="00273C66"/>
    <w:rsid w:val="00280B51"/>
    <w:rsid w:val="0028357E"/>
    <w:rsid w:val="002B0DEC"/>
    <w:rsid w:val="002C6C0E"/>
    <w:rsid w:val="002D7F11"/>
    <w:rsid w:val="003265A0"/>
    <w:rsid w:val="00375092"/>
    <w:rsid w:val="00391898"/>
    <w:rsid w:val="004132E4"/>
    <w:rsid w:val="004471BC"/>
    <w:rsid w:val="00452998"/>
    <w:rsid w:val="004E10DB"/>
    <w:rsid w:val="004F44AF"/>
    <w:rsid w:val="00500D06"/>
    <w:rsid w:val="0052010D"/>
    <w:rsid w:val="00526D7B"/>
    <w:rsid w:val="005566CB"/>
    <w:rsid w:val="00611F12"/>
    <w:rsid w:val="00644502"/>
    <w:rsid w:val="006526A5"/>
    <w:rsid w:val="00653679"/>
    <w:rsid w:val="00673951"/>
    <w:rsid w:val="0069468C"/>
    <w:rsid w:val="006B7DD6"/>
    <w:rsid w:val="006D0286"/>
    <w:rsid w:val="006D3576"/>
    <w:rsid w:val="006D395D"/>
    <w:rsid w:val="006D6A9F"/>
    <w:rsid w:val="00703869"/>
    <w:rsid w:val="007629DB"/>
    <w:rsid w:val="00770BC5"/>
    <w:rsid w:val="00790775"/>
    <w:rsid w:val="007C29F6"/>
    <w:rsid w:val="008073E7"/>
    <w:rsid w:val="00811C1A"/>
    <w:rsid w:val="00815936"/>
    <w:rsid w:val="008740BE"/>
    <w:rsid w:val="0088641B"/>
    <w:rsid w:val="008A117E"/>
    <w:rsid w:val="008D0D21"/>
    <w:rsid w:val="00937C15"/>
    <w:rsid w:val="00951334"/>
    <w:rsid w:val="00957337"/>
    <w:rsid w:val="0098544B"/>
    <w:rsid w:val="00997E2F"/>
    <w:rsid w:val="009E20F9"/>
    <w:rsid w:val="00A13B4C"/>
    <w:rsid w:val="00A153A4"/>
    <w:rsid w:val="00A2016A"/>
    <w:rsid w:val="00A34873"/>
    <w:rsid w:val="00A50C35"/>
    <w:rsid w:val="00A529A9"/>
    <w:rsid w:val="00A54AB0"/>
    <w:rsid w:val="00A84D84"/>
    <w:rsid w:val="00AA62D8"/>
    <w:rsid w:val="00AE0B73"/>
    <w:rsid w:val="00AE720A"/>
    <w:rsid w:val="00B1186F"/>
    <w:rsid w:val="00B55922"/>
    <w:rsid w:val="00B67B97"/>
    <w:rsid w:val="00B712F6"/>
    <w:rsid w:val="00B8638E"/>
    <w:rsid w:val="00BA62F8"/>
    <w:rsid w:val="00C21FA4"/>
    <w:rsid w:val="00C33974"/>
    <w:rsid w:val="00C52B51"/>
    <w:rsid w:val="00C96635"/>
    <w:rsid w:val="00CA24F0"/>
    <w:rsid w:val="00CE0235"/>
    <w:rsid w:val="00CE097D"/>
    <w:rsid w:val="00D06D2B"/>
    <w:rsid w:val="00D160D3"/>
    <w:rsid w:val="00D20673"/>
    <w:rsid w:val="00D23B8F"/>
    <w:rsid w:val="00D642F0"/>
    <w:rsid w:val="00D82827"/>
    <w:rsid w:val="00D90781"/>
    <w:rsid w:val="00DC42E6"/>
    <w:rsid w:val="00DD1DC7"/>
    <w:rsid w:val="00DD5263"/>
    <w:rsid w:val="00DE6B37"/>
    <w:rsid w:val="00E14438"/>
    <w:rsid w:val="00E26CCB"/>
    <w:rsid w:val="00E423D2"/>
    <w:rsid w:val="00E96896"/>
    <w:rsid w:val="00E96F6E"/>
    <w:rsid w:val="00EA682C"/>
    <w:rsid w:val="00EF72F5"/>
    <w:rsid w:val="00F16234"/>
    <w:rsid w:val="00F2556C"/>
    <w:rsid w:val="00FB089C"/>
    <w:rsid w:val="00FC7D4F"/>
    <w:rsid w:val="00FE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6077B"/>
  <w15:docId w15:val="{2B4A6318-E019-4BE6-AD7F-35146D9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18</cp:revision>
  <dcterms:created xsi:type="dcterms:W3CDTF">2024-05-06T10:10:00Z</dcterms:created>
  <dcterms:modified xsi:type="dcterms:W3CDTF">2024-05-07T16:10:00Z</dcterms:modified>
</cp:coreProperties>
</file>