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8841" w14:textId="20D9EB87" w:rsidR="004E3238" w:rsidRPr="004E3238" w:rsidRDefault="004E3238" w:rsidP="004E3238">
      <w:pPr>
        <w:pStyle w:val="SemEspaamento"/>
        <w:ind w:hanging="142"/>
      </w:pPr>
      <w:r w:rsidRPr="004E32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31E11" wp14:editId="32D7EE33">
                <wp:simplePos x="0" y="0"/>
                <wp:positionH relativeFrom="column">
                  <wp:posOffset>-205740</wp:posOffset>
                </wp:positionH>
                <wp:positionV relativeFrom="paragraph">
                  <wp:posOffset>-571500</wp:posOffset>
                </wp:positionV>
                <wp:extent cx="628650" cy="814705"/>
                <wp:effectExtent l="3810" t="0" r="0" b="4445"/>
                <wp:wrapNone/>
                <wp:docPr id="780233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79302" w14:textId="084A74F8" w:rsidR="004E3238" w:rsidRDefault="004E3238" w:rsidP="004E323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F0ACF1" wp14:editId="328A8CDB">
                                  <wp:extent cx="447675" cy="723900"/>
                                  <wp:effectExtent l="0" t="0" r="9525" b="0"/>
                                  <wp:docPr id="424122269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1249" b="8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31E11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-16.2pt;margin-top:-45pt;width:49.5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" filled="f" stroked="f">
                <v:textbox style="mso-fit-shape-to-text:t">
                  <w:txbxContent>
                    <w:p w14:paraId="51279302" w14:textId="084A74F8" w:rsidR="004E3238" w:rsidRDefault="004E3238" w:rsidP="004E323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F0ACF1" wp14:editId="328A8CDB">
                            <wp:extent cx="447675" cy="723900"/>
                            <wp:effectExtent l="0" t="0" r="9525" b="0"/>
                            <wp:docPr id="424122269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1249" b="8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32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548A4" wp14:editId="6B65727A">
                <wp:simplePos x="0" y="0"/>
                <wp:positionH relativeFrom="column">
                  <wp:posOffset>1068705</wp:posOffset>
                </wp:positionH>
                <wp:positionV relativeFrom="paragraph">
                  <wp:posOffset>-342900</wp:posOffset>
                </wp:positionV>
                <wp:extent cx="4274820" cy="571500"/>
                <wp:effectExtent l="1905" t="0" r="0" b="0"/>
                <wp:wrapNone/>
                <wp:docPr id="8066390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F9E6C" w14:textId="77777777" w:rsidR="004E3238" w:rsidRDefault="004E3238" w:rsidP="004E3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CEMP – Centro Educacional Marapendi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48A4" id="Caixa de Texto 4" o:spid="_x0000_s1027" type="#_x0000_t202" style="position:absolute;margin-left:84.15pt;margin-top:-27pt;width:336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" stroked="f">
                <v:textbox>
                  <w:txbxContent>
                    <w:p w14:paraId="763F9E6C" w14:textId="77777777" w:rsidR="004E3238" w:rsidRDefault="004E3238" w:rsidP="004E32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CEMP – Centro Educacional Marapendi</w:t>
                      </w:r>
                    </w:p>
                  </w:txbxContent>
                </v:textbox>
              </v:shape>
            </w:pict>
          </mc:Fallback>
        </mc:AlternateContent>
      </w:r>
    </w:p>
    <w:p w14:paraId="7950D231" w14:textId="2E4166C0" w:rsidR="004E3238" w:rsidRPr="004E3238" w:rsidRDefault="004E3238" w:rsidP="004E3238">
      <w:pPr>
        <w:pStyle w:val="SemEspaamento"/>
        <w:ind w:hanging="142"/>
      </w:pPr>
      <w:r w:rsidRPr="004E3238">
        <w:t xml:space="preserve">Rio de Janeiro, </w:t>
      </w:r>
      <w:r>
        <w:t>13</w:t>
      </w:r>
      <w:r w:rsidRPr="004E3238">
        <w:t xml:space="preserve"> de maio de 2025</w:t>
      </w:r>
    </w:p>
    <w:p w14:paraId="2C9CA4EE" w14:textId="77777777" w:rsidR="004E3238" w:rsidRPr="004E3238" w:rsidRDefault="004E3238" w:rsidP="004E3238">
      <w:pPr>
        <w:pStyle w:val="SemEspaamento"/>
        <w:ind w:hanging="142"/>
      </w:pPr>
    </w:p>
    <w:p w14:paraId="10700413" w14:textId="77777777" w:rsidR="004E3238" w:rsidRPr="004E3238" w:rsidRDefault="004E3238" w:rsidP="004E3238">
      <w:pPr>
        <w:pStyle w:val="SemEspaamento"/>
        <w:ind w:hanging="142"/>
      </w:pPr>
      <w:r w:rsidRPr="004E3238">
        <w:t>Sr. Responsável,</w:t>
      </w:r>
    </w:p>
    <w:p w14:paraId="3458F690" w14:textId="61EA7619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Dando continuidade à proposta pedagógica do CEMP de ampliar os conhecimentos adquiridos pelos alunos em sala de aula e projetos programados, a partir de experiências dinâmicas como aulas de campo, faremos uma visitação </w:t>
      </w:r>
      <w:r>
        <w:t>à Petrópolis – principais pontos da Cidade Imperial</w:t>
      </w:r>
      <w:r w:rsidR="003D27DD">
        <w:t xml:space="preserve"> ( Palácio Quitandinha/Museu Imperial / Catedral de São Pedro de Alcântara / Museu Casa  de Santos Dumont / Serra dos Órgãos)</w:t>
      </w:r>
      <w:r w:rsidR="00C34CE5">
        <w:t>.</w:t>
      </w:r>
    </w:p>
    <w:p w14:paraId="53F7CBDA" w14:textId="77777777" w:rsidR="004E3238" w:rsidRPr="004E3238" w:rsidRDefault="004E3238" w:rsidP="00C34CE5">
      <w:pPr>
        <w:pStyle w:val="SemEspaamento"/>
        <w:ind w:hanging="142"/>
        <w:jc w:val="both"/>
      </w:pPr>
    </w:p>
    <w:p w14:paraId="6454465B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>Para isso, a empresa Forma Conhecer e turismo, organizará as viagens pedagógicas da escola.</w:t>
      </w:r>
    </w:p>
    <w:p w14:paraId="101BFAEF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O pagamento é feito </w:t>
      </w:r>
      <w:r w:rsidRPr="004E3238">
        <w:rPr>
          <w:b/>
          <w:u w:val="single"/>
        </w:rPr>
        <w:t>exclusivamente</w:t>
      </w:r>
      <w:r w:rsidRPr="004E3238">
        <w:t xml:space="preserve"> através do aplicativo Forma Conhecer e pode ser realizado através de cartão de crédito ou PIX. As formas de pagamento disponíveis não incluem o boleto bancário. Devido a toda a estrutura operacional oferecida em nossas saídas, o</w:t>
      </w:r>
      <w:r w:rsidRPr="004E3238">
        <w:rPr>
          <w:b/>
          <w:u w:val="single"/>
        </w:rPr>
        <w:t xml:space="preserve"> pagamento só poderá ser efetuado via aplicativo</w:t>
      </w:r>
      <w:r w:rsidRPr="004E3238">
        <w:t>, com antecedência, dentro da data limite informada pelo colégio.</w:t>
      </w:r>
    </w:p>
    <w:p w14:paraId="1C766F8E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rPr>
          <w:b/>
          <w:bCs/>
        </w:rPr>
        <w:t>Neste dia, não haverá aula, tendo em vista que a saída de campo corresponderá a um dia letivo normal.</w:t>
      </w:r>
    </w:p>
    <w:p w14:paraId="06A24E11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rPr>
          <w:b/>
          <w:bCs/>
        </w:rPr>
        <w:t>Uniforme</w:t>
      </w:r>
    </w:p>
    <w:p w14:paraId="1B998D7D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>O (a) aluno (a) deverá chegar à escola, devidamente uniformizado (a), às 7h.</w:t>
      </w:r>
    </w:p>
    <w:p w14:paraId="6CD5A76F" w14:textId="77777777" w:rsidR="004E3238" w:rsidRDefault="004E3238" w:rsidP="00C34CE5">
      <w:pPr>
        <w:pStyle w:val="SemEspaamento"/>
        <w:ind w:hanging="142"/>
        <w:jc w:val="both"/>
      </w:pPr>
      <w:r w:rsidRPr="004E3238">
        <w:t>Nossos (as) alunos (as) serão transportados (as) em ônibus executivo e estarão acompanhados (as) por membros da equipe técnico-pedagógica e guia turístico.</w:t>
      </w:r>
    </w:p>
    <w:p w14:paraId="404348F6" w14:textId="2DC8BF31" w:rsidR="004E3238" w:rsidRPr="004E3238" w:rsidRDefault="004E3238" w:rsidP="00C34CE5">
      <w:pPr>
        <w:pStyle w:val="SemEspaamento"/>
        <w:ind w:hanging="142"/>
        <w:jc w:val="both"/>
      </w:pPr>
      <w:r>
        <w:rPr>
          <w:b/>
          <w:bCs/>
        </w:rPr>
        <w:t>Almoço</w:t>
      </w:r>
    </w:p>
    <w:p w14:paraId="2C1F1A5E" w14:textId="1F707943" w:rsidR="004E3238" w:rsidRPr="004E3238" w:rsidRDefault="004E3238" w:rsidP="00C34CE5">
      <w:pPr>
        <w:pStyle w:val="SemEspaamento"/>
        <w:ind w:hanging="142"/>
        <w:jc w:val="both"/>
      </w:pPr>
      <w:r>
        <w:t>Será fornecido almoço – horário previsto 12h.</w:t>
      </w:r>
    </w:p>
    <w:p w14:paraId="5B8541E9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rPr>
          <w:b/>
          <w:bCs/>
        </w:rPr>
        <w:t>Lanche</w:t>
      </w:r>
    </w:p>
    <w:p w14:paraId="223E79C3" w14:textId="5BAB739F" w:rsidR="004E3238" w:rsidRPr="004E3238" w:rsidRDefault="004E3238" w:rsidP="00C34CE5">
      <w:pPr>
        <w:pStyle w:val="SemEspaamento"/>
        <w:ind w:hanging="142"/>
        <w:jc w:val="both"/>
      </w:pPr>
      <w:r w:rsidRPr="004E3238">
        <w:t>Sugerimos que os alunos levem um lanche</w:t>
      </w:r>
      <w:r w:rsidR="00C34CE5">
        <w:t xml:space="preserve"> </w:t>
      </w:r>
      <w:r w:rsidRPr="004E3238">
        <w:t xml:space="preserve"> reforçado</w:t>
      </w:r>
      <w:r w:rsidR="00C34CE5">
        <w:t xml:space="preserve">  (um para antes do almoço e outro para tarde)</w:t>
      </w:r>
      <w:r w:rsidRPr="004E3238">
        <w:t>.</w:t>
      </w:r>
    </w:p>
    <w:p w14:paraId="51D1F9D1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rPr>
          <w:b/>
          <w:bCs/>
        </w:rPr>
        <w:t>Retorno</w:t>
      </w:r>
    </w:p>
    <w:p w14:paraId="7F69A7CE" w14:textId="418A8FDF" w:rsidR="004E3238" w:rsidRPr="004E3238" w:rsidRDefault="004E3238" w:rsidP="00C34CE5">
      <w:pPr>
        <w:pStyle w:val="SemEspaamento"/>
        <w:ind w:hanging="142"/>
        <w:jc w:val="both"/>
      </w:pPr>
      <w:r w:rsidRPr="004E3238">
        <w:t>A chegada à escola está prevista</w:t>
      </w:r>
      <w:r w:rsidR="003D27DD">
        <w:t xml:space="preserve"> entre </w:t>
      </w:r>
      <w:r w:rsidR="003D27DD" w:rsidRPr="003A0814">
        <w:rPr>
          <w:sz w:val="36"/>
          <w:szCs w:val="36"/>
        </w:rPr>
        <w:t>18h/19h.</w:t>
      </w:r>
    </w:p>
    <w:p w14:paraId="135784B9" w14:textId="77777777" w:rsidR="004E3238" w:rsidRPr="003D27DD" w:rsidRDefault="004E3238" w:rsidP="00C34CE5">
      <w:pPr>
        <w:pStyle w:val="SemEspaamento"/>
        <w:ind w:hanging="142"/>
        <w:jc w:val="both"/>
        <w:rPr>
          <w:color w:val="FF0000"/>
        </w:rPr>
      </w:pPr>
      <w:r w:rsidRPr="004E3238">
        <w:rPr>
          <w:b/>
          <w:bCs/>
        </w:rPr>
        <w:t>Valor</w:t>
      </w:r>
    </w:p>
    <w:p w14:paraId="1F8B5C7D" w14:textId="542FBB3A" w:rsidR="004E3238" w:rsidRPr="00C34CE5" w:rsidRDefault="004E3238" w:rsidP="00C34CE5">
      <w:pPr>
        <w:pStyle w:val="SemEspaamento"/>
        <w:ind w:hanging="142"/>
        <w:jc w:val="both"/>
      </w:pPr>
      <w:r w:rsidRPr="00C34CE5">
        <w:t>O valor da saída é de R$2</w:t>
      </w:r>
      <w:r w:rsidR="003D27DD" w:rsidRPr="00C34CE5">
        <w:t>7</w:t>
      </w:r>
      <w:r w:rsidR="00C34CE5" w:rsidRPr="00C34CE5">
        <w:t>3</w:t>
      </w:r>
      <w:r w:rsidRPr="00C34CE5">
        <w:t xml:space="preserve">,00 (duzentos </w:t>
      </w:r>
      <w:r w:rsidR="003D27DD" w:rsidRPr="00C34CE5">
        <w:t xml:space="preserve"> e setenta </w:t>
      </w:r>
      <w:r w:rsidRPr="00C34CE5">
        <w:t xml:space="preserve"> </w:t>
      </w:r>
      <w:r w:rsidR="00C34CE5" w:rsidRPr="00C34CE5">
        <w:t xml:space="preserve">e três </w:t>
      </w:r>
      <w:r w:rsidRPr="00C34CE5">
        <w:t>reais) à vista ou em até 4 vezes de R$5</w:t>
      </w:r>
      <w:r w:rsidR="00C34CE5" w:rsidRPr="00C34CE5">
        <w:t>4,60</w:t>
      </w:r>
      <w:r w:rsidRPr="00C34CE5">
        <w:t xml:space="preserve"> por estudante.</w:t>
      </w:r>
    </w:p>
    <w:p w14:paraId="4067F27D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rPr>
          <w:b/>
          <w:bCs/>
        </w:rPr>
        <w:t>Autorização</w:t>
      </w:r>
    </w:p>
    <w:p w14:paraId="6ECE7F66" w14:textId="73270353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A autorização deverá ser enviada, impreterivelmente, até </w:t>
      </w:r>
      <w:r w:rsidRPr="00C34CE5">
        <w:t xml:space="preserve">o dia </w:t>
      </w:r>
      <w:r w:rsidR="00C34CE5" w:rsidRPr="00C34CE5">
        <w:t>13</w:t>
      </w:r>
      <w:r w:rsidRPr="00C34CE5">
        <w:t xml:space="preserve"> de </w:t>
      </w:r>
      <w:r w:rsidR="00C34CE5" w:rsidRPr="00C34CE5">
        <w:t xml:space="preserve">junho </w:t>
      </w:r>
      <w:r w:rsidRPr="00C34CE5">
        <w:t xml:space="preserve">( </w:t>
      </w:r>
      <w:r w:rsidR="00C34CE5" w:rsidRPr="00C34CE5">
        <w:t>sexta</w:t>
      </w:r>
      <w:r w:rsidRPr="00C34CE5">
        <w:t xml:space="preserve"> -feira).</w:t>
      </w:r>
    </w:p>
    <w:p w14:paraId="02FA4BAB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>Não serão aceitos alunos(as) que não estiverem na lista no dia do embarque.</w:t>
      </w:r>
    </w:p>
    <w:p w14:paraId="573589E7" w14:textId="77777777" w:rsidR="004E3238" w:rsidRPr="004E3238" w:rsidRDefault="004E3238" w:rsidP="00C34CE5">
      <w:pPr>
        <w:pStyle w:val="SemEspaamento"/>
        <w:ind w:hanging="142"/>
        <w:jc w:val="both"/>
      </w:pPr>
    </w:p>
    <w:p w14:paraId="3BF85842" w14:textId="625F28C1" w:rsidR="004E3238" w:rsidRPr="004E3238" w:rsidRDefault="004E3238" w:rsidP="00C34CE5">
      <w:pPr>
        <w:pStyle w:val="SemEspaamento"/>
        <w:ind w:hanging="142"/>
        <w:jc w:val="both"/>
        <w:rPr>
          <w:b/>
          <w:bCs/>
        </w:rPr>
      </w:pPr>
      <w:r w:rsidRPr="004E3238">
        <w:rPr>
          <w:b/>
          <w:bCs/>
        </w:rPr>
        <w:t xml:space="preserve">Dia da aula de </w:t>
      </w:r>
      <w:r w:rsidRPr="00C34CE5">
        <w:rPr>
          <w:b/>
          <w:bCs/>
        </w:rPr>
        <w:t xml:space="preserve">campo: </w:t>
      </w:r>
      <w:r w:rsidR="003D27DD" w:rsidRPr="00C34CE5">
        <w:rPr>
          <w:b/>
          <w:bCs/>
        </w:rPr>
        <w:t>24</w:t>
      </w:r>
      <w:r w:rsidRPr="00C34CE5">
        <w:rPr>
          <w:b/>
          <w:bCs/>
        </w:rPr>
        <w:t xml:space="preserve"> de junho de 202</w:t>
      </w:r>
      <w:r w:rsidR="004805B7">
        <w:rPr>
          <w:b/>
          <w:bCs/>
        </w:rPr>
        <w:t>5</w:t>
      </w:r>
      <w:r w:rsidRPr="00C34CE5">
        <w:rPr>
          <w:b/>
          <w:bCs/>
        </w:rPr>
        <w:t xml:space="preserve"> </w:t>
      </w:r>
    </w:p>
    <w:p w14:paraId="415EB7B0" w14:textId="50DF6959" w:rsidR="004E3238" w:rsidRPr="004E3238" w:rsidRDefault="004E3238" w:rsidP="003A0814">
      <w:pPr>
        <w:pStyle w:val="SemEspaamento"/>
        <w:ind w:hanging="142"/>
        <w:jc w:val="center"/>
      </w:pPr>
      <w:r w:rsidRPr="004E3238">
        <w:t>Atenciosamente,</w:t>
      </w:r>
    </w:p>
    <w:p w14:paraId="69B9C15D" w14:textId="77777777" w:rsidR="004E3238" w:rsidRPr="004E3238" w:rsidRDefault="004E3238" w:rsidP="003A0814">
      <w:pPr>
        <w:pStyle w:val="SemEspaamento"/>
        <w:ind w:hanging="142"/>
        <w:jc w:val="center"/>
      </w:pPr>
      <w:r w:rsidRPr="004E3238">
        <w:t>Orientação Pedagógica.</w:t>
      </w:r>
    </w:p>
    <w:p w14:paraId="163BF23E" w14:textId="71BBE8D0" w:rsidR="004E3238" w:rsidRPr="004E3238" w:rsidRDefault="004E3238" w:rsidP="00C34CE5">
      <w:pPr>
        <w:pStyle w:val="SemEspaamento"/>
        <w:ind w:hanging="142"/>
        <w:jc w:val="both"/>
      </w:pPr>
      <w:r w:rsidRPr="004E3238">
        <w:t>----------------------------------------------------------------------------------------------------------------------------</w:t>
      </w:r>
    </w:p>
    <w:p w14:paraId="62EBF7CC" w14:textId="6483B403" w:rsidR="00C34CE5" w:rsidRPr="004E3238" w:rsidRDefault="004E3238" w:rsidP="00C34CE5">
      <w:pPr>
        <w:pStyle w:val="SemEspaamento"/>
        <w:ind w:hanging="142"/>
        <w:jc w:val="both"/>
      </w:pPr>
      <w:r w:rsidRPr="004E3238">
        <w:t>Autorização  -</w:t>
      </w:r>
      <w:r w:rsidR="00C34CE5">
        <w:t>Principais pontos da Cidade Imperial ( Palácio Quitandinha/Museu Imperial / Catedral de São Pedro de Alcântara / Museu Casa  de Santos Dumont / Serra dos Órgãos)</w:t>
      </w:r>
    </w:p>
    <w:p w14:paraId="14C8E5C1" w14:textId="118E448C" w:rsidR="004E3238" w:rsidRPr="003D27DD" w:rsidRDefault="004E3238" w:rsidP="00C34CE5">
      <w:pPr>
        <w:pStyle w:val="SemEspaamento"/>
        <w:ind w:hanging="142"/>
        <w:jc w:val="both"/>
        <w:rPr>
          <w:color w:val="FF0000"/>
        </w:rPr>
      </w:pPr>
    </w:p>
    <w:p w14:paraId="7A22DD8C" w14:textId="4822646B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Eu, _____________________________________________________________________, responsável pelo (a) aluno(a)____________________________________________, do  ___º ano / turma___, autorizo meu (minha) filho (a) a participar da ida </w:t>
      </w:r>
      <w:r w:rsidR="00C34CE5">
        <w:t xml:space="preserve">aos Principais pontos da Cidade Imperial </w:t>
      </w:r>
      <w:r w:rsidRPr="004E3238">
        <w:t xml:space="preserve">no dia </w:t>
      </w:r>
      <w:r w:rsidR="00C34CE5">
        <w:t>24</w:t>
      </w:r>
      <w:r w:rsidRPr="004E3238">
        <w:t>/06/2025.</w:t>
      </w:r>
    </w:p>
    <w:p w14:paraId="269A4C28" w14:textId="77777777" w:rsidR="004E3238" w:rsidRPr="004E3238" w:rsidRDefault="004E3238" w:rsidP="00C34CE5">
      <w:pPr>
        <w:pStyle w:val="SemEspaamento"/>
        <w:ind w:hanging="142"/>
        <w:jc w:val="both"/>
      </w:pPr>
    </w:p>
    <w:p w14:paraId="08685D99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>Data: ____/____/2025</w:t>
      </w:r>
    </w:p>
    <w:p w14:paraId="26DB5980" w14:textId="77777777" w:rsidR="004E3238" w:rsidRPr="004E3238" w:rsidRDefault="004E3238" w:rsidP="00C34CE5">
      <w:pPr>
        <w:pStyle w:val="SemEspaamento"/>
        <w:ind w:hanging="142"/>
        <w:jc w:val="both"/>
      </w:pPr>
    </w:p>
    <w:p w14:paraId="48054FB4" w14:textId="77777777" w:rsidR="004E3238" w:rsidRPr="004E3238" w:rsidRDefault="004E3238" w:rsidP="00C34CE5">
      <w:pPr>
        <w:pStyle w:val="SemEspaamento"/>
        <w:ind w:hanging="142"/>
        <w:jc w:val="both"/>
      </w:pPr>
    </w:p>
    <w:p w14:paraId="0ECF7BD1" w14:textId="77777777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                 ______________________________________________</w:t>
      </w:r>
    </w:p>
    <w:p w14:paraId="48CDC915" w14:textId="0F883008" w:rsidR="004E3238" w:rsidRPr="004E3238" w:rsidRDefault="004E3238" w:rsidP="00C34CE5">
      <w:pPr>
        <w:pStyle w:val="SemEspaamento"/>
        <w:ind w:hanging="142"/>
        <w:jc w:val="both"/>
      </w:pPr>
      <w:r w:rsidRPr="004E3238">
        <w:t xml:space="preserve">    </w:t>
      </w:r>
      <w:r w:rsidR="003A0814">
        <w:tab/>
      </w:r>
      <w:r w:rsidR="003A0814">
        <w:tab/>
      </w:r>
      <w:r w:rsidR="003A0814">
        <w:tab/>
      </w:r>
      <w:r w:rsidRPr="004E3238">
        <w:t xml:space="preserve"> Assinatura do Responsável</w:t>
      </w:r>
    </w:p>
    <w:p w14:paraId="19A80166" w14:textId="77777777" w:rsidR="004E3238" w:rsidRPr="004E3238" w:rsidRDefault="004E3238" w:rsidP="00C34CE5">
      <w:pPr>
        <w:jc w:val="both"/>
      </w:pPr>
    </w:p>
    <w:sectPr w:rsidR="004E3238" w:rsidRPr="004E3238" w:rsidSect="00C34CE5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291A"/>
    <w:multiLevelType w:val="multilevel"/>
    <w:tmpl w:val="0E3E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3B2"/>
    <w:multiLevelType w:val="multilevel"/>
    <w:tmpl w:val="523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E28"/>
    <w:multiLevelType w:val="multilevel"/>
    <w:tmpl w:val="6BE6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428DD"/>
    <w:multiLevelType w:val="multilevel"/>
    <w:tmpl w:val="C224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236D3"/>
    <w:multiLevelType w:val="multilevel"/>
    <w:tmpl w:val="EFA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549089">
    <w:abstractNumId w:val="3"/>
  </w:num>
  <w:num w:numId="2" w16cid:durableId="788813667">
    <w:abstractNumId w:val="2"/>
  </w:num>
  <w:num w:numId="3" w16cid:durableId="1733117568">
    <w:abstractNumId w:val="4"/>
  </w:num>
  <w:num w:numId="4" w16cid:durableId="1934631062">
    <w:abstractNumId w:val="1"/>
  </w:num>
  <w:num w:numId="5" w16cid:durableId="17435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38"/>
    <w:rsid w:val="002D15D7"/>
    <w:rsid w:val="003A0814"/>
    <w:rsid w:val="003D27DD"/>
    <w:rsid w:val="0046218E"/>
    <w:rsid w:val="004805B7"/>
    <w:rsid w:val="004E3238"/>
    <w:rsid w:val="00656933"/>
    <w:rsid w:val="007D23C3"/>
    <w:rsid w:val="00C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C7EE"/>
  <w15:chartTrackingRefBased/>
  <w15:docId w15:val="{D098678B-1795-4D59-AD0F-2087607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3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2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2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2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2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2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2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2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2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2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2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23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4E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cp:lastPrinted>2025-05-13T16:06:00Z</cp:lastPrinted>
  <dcterms:created xsi:type="dcterms:W3CDTF">2025-05-13T15:02:00Z</dcterms:created>
  <dcterms:modified xsi:type="dcterms:W3CDTF">2025-05-14T10:45:00Z</dcterms:modified>
</cp:coreProperties>
</file>