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317A" w14:textId="77777777" w:rsidR="001A5C84" w:rsidRDefault="001A5C84" w:rsidP="001A5C8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GABARITO DO QUESTIONÁRIO 1 DE GEOGRAFIA PARA O 2º BIMESTRE – 8º ANO - 2025</w:t>
      </w:r>
    </w:p>
    <w:p w14:paraId="1094E81F" w14:textId="77777777" w:rsidR="001A5C84" w:rsidRPr="00FF4B18" w:rsidRDefault="001A5C84" w:rsidP="001A5C84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1)Alternativa B. A Divisão Internacional do Trabalho clássica é dividida em </w:t>
      </w:r>
      <w:hyperlink r:id="rId4" w:history="1">
        <w:r w:rsidRPr="00FF4B18">
          <w:rPr>
            <w:rFonts w:ascii="system-ui" w:hAnsi="system-ui"/>
            <w:color w:val="000000"/>
            <w:sz w:val="22"/>
            <w:szCs w:val="22"/>
          </w:rPr>
          <w:t>países desenvolvidos</w:t>
        </w:r>
      </w:hyperlink>
      <w:r w:rsidRPr="00FF4B18">
        <w:rPr>
          <w:rFonts w:ascii="system-ui" w:hAnsi="system-ui"/>
          <w:color w:val="000000"/>
          <w:sz w:val="22"/>
          <w:szCs w:val="22"/>
        </w:rPr>
        <w:t> (especializados na produção de tecnologia e bens de produção) e países não desenvolvidos (especializados na produção de matéria-prima).</w:t>
      </w:r>
    </w:p>
    <w:p w14:paraId="3B9995B9" w14:textId="77777777" w:rsidR="001A5C84" w:rsidRPr="00FF4B18" w:rsidRDefault="001A5C84" w:rsidP="001A5C84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2) Alternativa C. Conforme a Divisão Internacional do Trabalho clássica, no período de colonização da </w:t>
      </w:r>
      <w:hyperlink r:id="rId5" w:history="1">
        <w:r w:rsidRPr="00FF4B18">
          <w:rPr>
            <w:rFonts w:ascii="system-ui" w:hAnsi="system-ui"/>
            <w:color w:val="000000"/>
            <w:sz w:val="22"/>
            <w:szCs w:val="22"/>
          </w:rPr>
          <w:t>América Latina</w:t>
        </w:r>
      </w:hyperlink>
      <w:r w:rsidRPr="00FF4B18">
        <w:rPr>
          <w:rFonts w:ascii="system-ui" w:hAnsi="system-ui"/>
          <w:color w:val="000000"/>
          <w:sz w:val="22"/>
          <w:szCs w:val="22"/>
        </w:rPr>
        <w:t>, países como Brasil, Argentina e México forneciam para as metrópoles, apenas, produtos primários.</w:t>
      </w:r>
    </w:p>
    <w:p w14:paraId="0E11B759" w14:textId="77777777" w:rsidR="001A5C84" w:rsidRPr="00FF4B18" w:rsidRDefault="001A5C84" w:rsidP="001A5C84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3) Alternativa B. Na nova Divisão Internacional do Trabalho, os países desenvolvidos são especializados na concepção, produção e comercialização de novas tecnologias. O domínio dessas ferramentas permite aos países mais ricos dominar a cadeia de produção.</w:t>
      </w:r>
    </w:p>
    <w:p w14:paraId="58B37C57" w14:textId="77777777" w:rsidR="001A5C84" w:rsidRPr="00FF4B18" w:rsidRDefault="001A5C84" w:rsidP="001A5C84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4) Alternativa A. A globalização é uma das principais características da </w:t>
      </w:r>
      <w:hyperlink r:id="rId6" w:history="1">
        <w:r w:rsidRPr="00FF4B18">
          <w:rPr>
            <w:rFonts w:ascii="system-ui" w:hAnsi="system-ui"/>
            <w:color w:val="000000"/>
            <w:sz w:val="22"/>
            <w:szCs w:val="22"/>
          </w:rPr>
          <w:t>Divisão Internacional do Trabalho</w:t>
        </w:r>
      </w:hyperlink>
      <w:r w:rsidRPr="00FF4B18">
        <w:rPr>
          <w:rFonts w:ascii="system-ui" w:hAnsi="system-ui"/>
          <w:color w:val="000000"/>
          <w:sz w:val="22"/>
          <w:szCs w:val="22"/>
        </w:rPr>
        <w:t>, já que ela permitiu a maior produção e comercialização entre os países. O desenvolvimento da globalização tem como base as redes de transportes e comunicações, que permitem trocas de fluxos entre as nações.</w:t>
      </w:r>
    </w:p>
    <w:p w14:paraId="78B5F97B" w14:textId="77777777" w:rsidR="001A5C84" w:rsidRPr="00FF4B18" w:rsidRDefault="001A5C84" w:rsidP="001A5C84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5) Alternativa D. A Divisão Internacional do Trabalho resultou no maior emprego de tecnologias de produção, com vistas à diminuição dos custos. Desse modo, gerou-se o chamado </w:t>
      </w:r>
      <w:hyperlink r:id="rId7" w:history="1">
        <w:r w:rsidRPr="00FF4B18">
          <w:rPr>
            <w:rFonts w:ascii="system-ui" w:hAnsi="system-ui"/>
            <w:color w:val="000000"/>
            <w:sz w:val="22"/>
            <w:szCs w:val="22"/>
          </w:rPr>
          <w:t>desemprego</w:t>
        </w:r>
      </w:hyperlink>
      <w:r w:rsidRPr="00FF4B18">
        <w:rPr>
          <w:rFonts w:ascii="system-ui" w:hAnsi="system-ui"/>
          <w:color w:val="000000"/>
          <w:sz w:val="22"/>
          <w:szCs w:val="22"/>
        </w:rPr>
        <w:t> estrutural, no qual a mão de obra humana é substituída por uma máquina.</w:t>
      </w:r>
    </w:p>
    <w:p w14:paraId="7830E8C1" w14:textId="77777777" w:rsidR="001A5C84" w:rsidRPr="00FF4B18" w:rsidRDefault="001A5C84" w:rsidP="001A5C84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6) Alternativa E. A globalização permitiu a expansão das redes de transporte e comunicação e possibilitou o desenvolvimento de divisões produtivas. Esse cenário influenciou a expansão das </w:t>
      </w:r>
      <w:hyperlink r:id="rId8" w:history="1">
        <w:r w:rsidRPr="00FF4B18">
          <w:rPr>
            <w:rFonts w:ascii="system-ui" w:hAnsi="system-ui"/>
            <w:color w:val="000000"/>
            <w:sz w:val="22"/>
            <w:szCs w:val="22"/>
          </w:rPr>
          <w:t>indústrias</w:t>
        </w:r>
      </w:hyperlink>
      <w:r w:rsidRPr="00FF4B18">
        <w:rPr>
          <w:rFonts w:ascii="system-ui" w:hAnsi="system-ui"/>
          <w:color w:val="000000"/>
          <w:sz w:val="22"/>
          <w:szCs w:val="22"/>
        </w:rPr>
        <w:t> ao redor do globo, assim como a divisão da cadeia produtiva. Desse modo, um avião que é produzido em um determinado país contém peças produzidas em vários outros países.</w:t>
      </w:r>
    </w:p>
    <w:p w14:paraId="075E24BC" w14:textId="77777777" w:rsidR="001A5C84" w:rsidRPr="00FF4B18" w:rsidRDefault="001A5C84" w:rsidP="001A5C84">
      <w:pPr>
        <w:pStyle w:val="NormalWeb"/>
        <w:shd w:val="clear" w:color="auto" w:fill="FFFFFF"/>
        <w:jc w:val="both"/>
        <w:rPr>
          <w:rFonts w:ascii="system-ui" w:hAnsi="system-ui"/>
          <w:color w:val="000000"/>
          <w:sz w:val="22"/>
          <w:szCs w:val="22"/>
        </w:rPr>
      </w:pPr>
      <w:r w:rsidRPr="00FF4B18">
        <w:rPr>
          <w:rFonts w:ascii="system-ui" w:hAnsi="system-ui"/>
          <w:color w:val="000000"/>
          <w:sz w:val="22"/>
          <w:szCs w:val="22"/>
        </w:rPr>
        <w:t>7) Alternativa E. A nova Divisão Internacional do Trabalho surgiu com o aumento do emprego de tecnologias na produção, assim como pelo advento da </w:t>
      </w:r>
      <w:hyperlink r:id="rId9" w:history="1">
        <w:r w:rsidRPr="00FF4B18">
          <w:rPr>
            <w:rFonts w:ascii="system-ui" w:hAnsi="system-ui"/>
            <w:color w:val="000000"/>
            <w:sz w:val="22"/>
            <w:szCs w:val="22"/>
          </w:rPr>
          <w:t>globalização</w:t>
        </w:r>
      </w:hyperlink>
      <w:r w:rsidRPr="00FF4B18">
        <w:rPr>
          <w:rFonts w:ascii="system-ui" w:hAnsi="system-ui"/>
          <w:color w:val="000000"/>
          <w:sz w:val="22"/>
          <w:szCs w:val="22"/>
        </w:rPr>
        <w:t>, período marcado pelo incremento das redes e fluxos planetários como base nas redes de transporte e comunicações.</w:t>
      </w:r>
    </w:p>
    <w:p w14:paraId="7B75D21B" w14:textId="77777777" w:rsidR="002D15D7" w:rsidRDefault="002D15D7"/>
    <w:sectPr w:rsidR="002D15D7" w:rsidSect="001A5C84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84"/>
    <w:rsid w:val="001A5C84"/>
    <w:rsid w:val="002D15D7"/>
    <w:rsid w:val="007D23C3"/>
    <w:rsid w:val="00B9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F00A"/>
  <w15:chartTrackingRefBased/>
  <w15:docId w15:val="{8B3F8635-A885-4B64-A0BE-F5CDAEFD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C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A5C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5C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5C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C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5C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5C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5C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5C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5C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5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5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5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C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5C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5C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5C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5C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5C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5C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A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5C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A5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5C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A5C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5C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A5C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5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5C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5C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1A5C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geografia/industria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doeducacao.uol.com.br/geografia/desemprego-um-problema-mundia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doeducacao.uol.com.br/geografia/divisao-internacional-trabalho-dit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ndoeducacao.uol.com.br/geografia/america-latina-1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undoeducacao.uol.com.br/geografia/paises-desenvolvidos.htm" TargetMode="External"/><Relationship Id="rId9" Type="http://schemas.openxmlformats.org/officeDocument/2006/relationships/hyperlink" Target="https://mundoeducacao.uol.com.br/geografia/globalizaca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2025-05-28T15:28:00Z</dcterms:created>
  <dcterms:modified xsi:type="dcterms:W3CDTF">2025-05-28T15:28:00Z</dcterms:modified>
</cp:coreProperties>
</file>