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0EDCDE6D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19594C">
        <w:rPr>
          <w:b/>
          <w:sz w:val="22"/>
          <w:szCs w:val="22"/>
        </w:rPr>
        <w:t>5</w:t>
      </w:r>
    </w:p>
    <w:p w14:paraId="70AB0F04" w14:textId="30FEC5D3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977FF2">
        <w:rPr>
          <w:b/>
          <w:sz w:val="22"/>
          <w:szCs w:val="22"/>
        </w:rPr>
        <w:t>7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r9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C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jnXru&#10;asHJDOs2lH8pfC9mvRh6cS8ZVOLjVoHqThTjXZz/ixTzvMl2gjlqsdMGO4hh0EsDuF+sF9JhR0Nv&#10;O+UY2dS5UxNOdLlaNppsmLug8TcI9WQbXIQiR/W5jrkexpbVjR//WYRecrvWervqxi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BNLcr9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748505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CC230EF" w14:textId="4498C7B2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1.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Um sólido geométrico é classificado como paralelepípedo quando:</w:t>
      </w:r>
    </w:p>
    <w:p w14:paraId="30DC1B57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ele possui faces opostas paralelas.</w:t>
      </w:r>
    </w:p>
    <w:p w14:paraId="07119C45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ele é um prisma, independentemente da sua base.</w:t>
      </w:r>
    </w:p>
    <w:p w14:paraId="49A4B75E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ele possui uma face no formato de um paralelogramo.</w:t>
      </w:r>
    </w:p>
    <w:p w14:paraId="4F1B62BF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ele possui todas as faces formadas por paralelogramos.</w:t>
      </w:r>
    </w:p>
    <w:p w14:paraId="75C658F7" w14:textId="77777777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6110BD03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D50B940" w14:textId="77777777" w:rsidR="0019594C" w:rsidRPr="00977FF2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504CA9E9" w14:textId="77777777" w:rsidR="00D56ACE" w:rsidRPr="0019594C" w:rsidRDefault="00D56ACE" w:rsidP="00D56ACE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E328534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2.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Um recipiente de madeira será construído no formato de um paralelepípedo retangular, com 7 metros de largura, 4 metros de comprimento e 2 metros de altura. Sabendo que serão gastos R$ 32,00 por metro quadrado desse recipiente, o valor necessário para a sua fabricação será de:</w:t>
      </w:r>
    </w:p>
    <w:p w14:paraId="632CDE5A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R$ 3200,00</w:t>
      </w:r>
    </w:p>
    <w:p w14:paraId="4B5B00F4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R$ 3500,00</w:t>
      </w:r>
    </w:p>
    <w:p w14:paraId="7D407DCF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R$ 5000,00</w:t>
      </w:r>
    </w:p>
    <w:p w14:paraId="2E2760FE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R$ 6400,00</w:t>
      </w:r>
    </w:p>
    <w:p w14:paraId="37C0AE3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E) R$ 7200,00</w:t>
      </w:r>
    </w:p>
    <w:p w14:paraId="75A0F2AD" w14:textId="75E93C50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F5A5F68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463AB6D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983156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DC87884" w14:textId="0AFEE88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3.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Uma caixa possui as seguintes dimensões:</w:t>
      </w:r>
    </w:p>
    <w:p w14:paraId="6E36CD1E" w14:textId="76B1FCB6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zh-CN"/>
        </w:rPr>
        <w:drawing>
          <wp:inline distT="0" distB="0" distL="0" distR="0" wp14:anchorId="2538D1A6" wp14:editId="2CD771F5">
            <wp:extent cx="3124200" cy="2606859"/>
            <wp:effectExtent l="0" t="0" r="0" b="3175"/>
            <wp:docPr id="1197545076" name="Imagem 5" descr="Forma, Retângul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45076" name="Imagem 5" descr="Forma, Retângulo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875" cy="2613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1CE51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3/4 da caixa estão cheios, então qual é o volume ainda desocupado?</w:t>
      </w:r>
    </w:p>
    <w:p w14:paraId="7714AAC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2 000 cm³</w:t>
      </w:r>
    </w:p>
    <w:p w14:paraId="6EE96F35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5 000 cm³</w:t>
      </w:r>
    </w:p>
    <w:p w14:paraId="0C5C4476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6 000 cm³</w:t>
      </w:r>
    </w:p>
    <w:p w14:paraId="4ABB0E40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8 000 cm³</w:t>
      </w:r>
    </w:p>
    <w:p w14:paraId="051E8D9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E) 12 000 cm³</w:t>
      </w:r>
    </w:p>
    <w:p w14:paraId="66912244" w14:textId="77777777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43AE6FD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621F7074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313A9F5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359C729C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lastRenderedPageBreak/>
        <w:t xml:space="preserve">4.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Um tanque com a forma de um paralelepípedo retângulo de dimensões de 300 dm, 4000 mm e 200 cm está com 75% do seu volume ocupado com água. Quantos litros de água faltam para encher completamente o tanque?</w:t>
      </w:r>
    </w:p>
    <w:p w14:paraId="4DE588D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80.000</w:t>
      </w:r>
    </w:p>
    <w:p w14:paraId="79C056FB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160.000</w:t>
      </w:r>
    </w:p>
    <w:p w14:paraId="62D5CD13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120.000</w:t>
      </w:r>
    </w:p>
    <w:p w14:paraId="3F292F57" w14:textId="77777777" w:rsid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60.000</w:t>
      </w:r>
    </w:p>
    <w:p w14:paraId="42A7E9D9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587C85A8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3C02AAE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3FF3185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0B6A05E6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38444F0" w14:textId="77777777" w:rsid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51B49A14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881B699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4701C475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5.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Uma fábrica produz barras de chocolates no formato de paralelepípedos e de cubos, com o mesmo volume. As arestas da barra de chocolate no formato de paralelepípedo medem 3 cm de largura, 18 cm de comprimento e 4 cm de espessura. Analisando as características das figuras geométricas descritas, a medida das arestas dos chocolates que têm o formato de cubo é igual a</w:t>
      </w:r>
    </w:p>
    <w:p w14:paraId="29DA8736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A) 5 cm</w:t>
      </w:r>
    </w:p>
    <w:p w14:paraId="3F81D9C4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B) 6 cm</w:t>
      </w:r>
    </w:p>
    <w:p w14:paraId="738C020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C) 12 cm</w:t>
      </w:r>
    </w:p>
    <w:p w14:paraId="5D37A25C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D) 24 cm</w:t>
      </w:r>
    </w:p>
    <w:p w14:paraId="3A5C8428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E) 25 cm</w:t>
      </w:r>
    </w:p>
    <w:p w14:paraId="3F698E1A" w14:textId="0A46B91E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BF4EF86" w14:textId="2A09E37D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6DCFAF4B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7F30C53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2201E86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139F553B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1C9E15AF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1C308A29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A8EE55C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81CCF59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07290EB3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384AC304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5046AA73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78B9F133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622AE1D5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3F019A9B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5CEEEA6F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49AD9335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35921D3E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4C3E0A5D" w14:textId="77777777" w:rsidR="00977FF2" w:rsidRP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0EF5BD7B" w14:textId="77777777" w:rsid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EE403C9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3EA65ECB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0B10F753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2EA41279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388C25AB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2425CBF1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7A4997F8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6D0166AF" w14:textId="77777777" w:rsidR="0019594C" w:rsidRDefault="0019594C" w:rsidP="00977FF2">
      <w:pPr>
        <w:rPr>
          <w:rFonts w:cs="Arial"/>
          <w:sz w:val="24"/>
          <w:szCs w:val="24"/>
          <w:lang w:eastAsia="zh-CN"/>
        </w:rPr>
      </w:pPr>
    </w:p>
    <w:p w14:paraId="036FAD3C" w14:textId="77777777" w:rsidR="0019594C" w:rsidRPr="00977FF2" w:rsidRDefault="0019594C" w:rsidP="00977FF2">
      <w:pPr>
        <w:rPr>
          <w:rFonts w:cs="Arial"/>
          <w:sz w:val="24"/>
          <w:szCs w:val="24"/>
          <w:lang w:eastAsia="zh-CN"/>
        </w:rPr>
      </w:pPr>
    </w:p>
    <w:p w14:paraId="4278B19D" w14:textId="77777777" w:rsidR="00977FF2" w:rsidRDefault="00977FF2" w:rsidP="00977FF2">
      <w:pPr>
        <w:rPr>
          <w:rFonts w:cs="Arial"/>
          <w:sz w:val="24"/>
          <w:szCs w:val="24"/>
          <w:lang w:eastAsia="zh-CN"/>
        </w:rPr>
      </w:pPr>
    </w:p>
    <w:p w14:paraId="2FB517E2" w14:textId="77777777" w:rsidR="0019594C" w:rsidRDefault="0019594C" w:rsidP="00977FF2">
      <w:pPr>
        <w:ind w:firstLine="708"/>
        <w:rPr>
          <w:rFonts w:cs="Arial"/>
          <w:sz w:val="24"/>
          <w:szCs w:val="24"/>
          <w:lang w:eastAsia="zh-CN"/>
        </w:rPr>
      </w:pPr>
    </w:p>
    <w:p w14:paraId="740B962F" w14:textId="1887E050" w:rsidR="00977FF2" w:rsidRPr="0019594C" w:rsidRDefault="00977FF2" w:rsidP="00977FF2">
      <w:pPr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lastRenderedPageBreak/>
        <w:t>GABARITO</w:t>
      </w:r>
    </w:p>
    <w:p w14:paraId="3010FF4A" w14:textId="2D1A8374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1.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Alternativa D</w:t>
      </w:r>
    </w:p>
    <w:p w14:paraId="171E9094" w14:textId="77777777" w:rsidR="00977FF2" w:rsidRPr="00977FF2" w:rsidRDefault="00977FF2" w:rsidP="00977FF2">
      <w:pPr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Para que um sólido geométrico seja considerado um </w:t>
      </w:r>
      <w:hyperlink r:id="rId8" w:history="1">
        <w:r w:rsidRPr="00977FF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lang w:eastAsia="zh-CN"/>
          </w:rPr>
          <w:t>paralelepípedo</w:t>
        </w:r>
      </w:hyperlink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, é necessário que todas as suas faces sejam </w:t>
      </w:r>
      <w:hyperlink r:id="rId9" w:history="1">
        <w:r w:rsidRPr="00977FF2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  <w:lang w:eastAsia="zh-CN"/>
          </w:rPr>
          <w:t>paralelogramos</w:t>
        </w:r>
      </w:hyperlink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.</w:t>
      </w:r>
    </w:p>
    <w:p w14:paraId="781BB359" w14:textId="77777777" w:rsidR="00977FF2" w:rsidRPr="0019594C" w:rsidRDefault="00977FF2" w:rsidP="00977FF2">
      <w:pPr>
        <w:ind w:firstLine="70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79BF5D5" w14:textId="7CBAF682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2.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Alternativa A</w:t>
      </w:r>
    </w:p>
    <w:p w14:paraId="3532D521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Calculando a área total:</w:t>
      </w:r>
    </w:p>
    <w:p w14:paraId="7A272A6D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AT=2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(7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4+7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2+4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2)</w:t>
      </w:r>
    </w:p>
    <w:p w14:paraId="4B9396D3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AT=2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(28+14+8)</w:t>
      </w:r>
    </w:p>
    <w:p w14:paraId="780E06F9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AT=2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50</w:t>
      </w:r>
    </w:p>
    <w:p w14:paraId="4D2E74FE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AT=100</w:t>
      </w:r>
    </w:p>
    <w:p w14:paraId="0A4B1BE7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Sabendo que a área total é de 100 m², o valor gasto será de:</w:t>
      </w:r>
    </w:p>
    <w:p w14:paraId="7E7A2868" w14:textId="77777777" w:rsidR="00977FF2" w:rsidRPr="00977FF2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100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32=R$ 3200,00</w:t>
      </w:r>
    </w:p>
    <w:p w14:paraId="29FEDAAC" w14:textId="785D051E" w:rsidR="00977FF2" w:rsidRPr="0019594C" w:rsidRDefault="00977FF2" w:rsidP="00977FF2">
      <w:pPr>
        <w:pStyle w:val="PargrafodaLista"/>
        <w:ind w:left="1068"/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CF0DD84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3.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Alternativa A</w:t>
      </w:r>
    </w:p>
    <w:p w14:paraId="3F6F095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Para calcular o volume, basta fazer a multiplicação das três dimensões do paralelepípedo:</w:t>
      </w:r>
    </w:p>
    <w:p w14:paraId="21C70ABB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V=20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16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25</w:t>
      </w:r>
    </w:p>
    <w:p w14:paraId="6BF36885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V=8 000 cm3</w:t>
      </w:r>
    </w:p>
    <w:p w14:paraId="73FDA62E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Agora calcularemos 3/4 da caixa:</w:t>
      </w:r>
    </w:p>
    <w:p w14:paraId="1FA0D379" w14:textId="1355D37C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8 000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/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=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24000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/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=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6000 cm3</w:t>
      </w:r>
    </w:p>
    <w:p w14:paraId="77DD838C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Se 6000 cm³ estão ocupados, resta um total de:</w:t>
      </w:r>
    </w:p>
    <w:p w14:paraId="080C93B7" w14:textId="7BD78FF4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8 000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−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6 000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=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2 000 cm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³</w:t>
      </w:r>
    </w:p>
    <w:p w14:paraId="6A3F4E1B" w14:textId="64DD3A41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 </w:t>
      </w:r>
    </w:p>
    <w:p w14:paraId="12516BB5" w14:textId="77777777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4.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Alternativa D</w:t>
      </w:r>
    </w:p>
    <w:p w14:paraId="589DB214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Para calcular o volume, converteremos todas as medidas em cm:</w:t>
      </w:r>
    </w:p>
    <w:p w14:paraId="34C5935D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300dm=3000cm</w:t>
      </w:r>
    </w:p>
    <w:p w14:paraId="1AB3386B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4000mm=400cm</w:t>
      </w:r>
    </w:p>
    <w:p w14:paraId="68882E58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Logo, temos que:</w:t>
      </w:r>
    </w:p>
    <w:p w14:paraId="4B66DF21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V=200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3000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400</w:t>
      </w:r>
    </w:p>
    <w:p w14:paraId="448AC3D0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V9=240.000.000 cm³</w:t>
      </w:r>
    </w:p>
    <w:p w14:paraId="1A86DFB3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Para converter cm³ em litros, basta dividir por 1000:</w:t>
      </w:r>
    </w:p>
    <w:p w14:paraId="4340A766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240.000.000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∶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1000=240.000</w:t>
      </w:r>
    </w:p>
    <w:p w14:paraId="2262D7F0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V=240.000 l</w:t>
      </w:r>
    </w:p>
    <w:p w14:paraId="4502CA89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Se 75% está ocupado, resta 25%:</w:t>
      </w:r>
    </w:p>
    <w:p w14:paraId="1720B407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0,25</w:t>
      </w:r>
      <w:r w:rsidRPr="00977FF2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240.000=60.000 l </w:t>
      </w:r>
      <w:r w:rsidRPr="00977FF2">
        <w:rPr>
          <w:rFonts w:asciiTheme="minorHAnsi" w:hAnsiTheme="minorHAnsi" w:cstheme="minorHAnsi"/>
          <w:i/>
          <w:iCs/>
          <w:color w:val="000000" w:themeColor="text1"/>
          <w:sz w:val="24"/>
          <w:szCs w:val="24"/>
          <w:lang w:eastAsia="zh-CN"/>
        </w:rPr>
        <w:t> </w:t>
      </w:r>
    </w:p>
    <w:p w14:paraId="5CA7243E" w14:textId="77777777" w:rsidR="00977FF2" w:rsidRPr="00977FF2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977FF2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Assim, restam 60.000 litros a serem preenchidos.</w:t>
      </w:r>
    </w:p>
    <w:p w14:paraId="5478BBE5" w14:textId="1326451A" w:rsidR="00977FF2" w:rsidRPr="0019594C" w:rsidRDefault="00977FF2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241EAF13" w14:textId="77777777" w:rsidR="0019594C" w:rsidRPr="0019594C" w:rsidRDefault="0019594C" w:rsidP="00977FF2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</w:p>
    <w:p w14:paraId="770CB3B1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 xml:space="preserve">5. 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Alternativa B</w:t>
      </w:r>
    </w:p>
    <w:p w14:paraId="3D567D9E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Primeiramente, calcularemos o volume da barra que possui formato de um paralelepípedo:</w:t>
      </w:r>
    </w:p>
    <w:p w14:paraId="3A1DFB07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V=3</w:t>
      </w:r>
      <w:r w:rsidRPr="0019594C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18</w:t>
      </w:r>
      <w:r w:rsidRPr="0019594C">
        <w:rPr>
          <w:rFonts w:ascii="Cambria Math" w:hAnsi="Cambria Math" w:cs="Cambria Math"/>
          <w:color w:val="000000" w:themeColor="text1"/>
          <w:sz w:val="24"/>
          <w:szCs w:val="24"/>
          <w:lang w:eastAsia="zh-CN"/>
        </w:rPr>
        <w:t>⋅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4</w:t>
      </w:r>
    </w:p>
    <w:p w14:paraId="2B341336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V=216</w:t>
      </w:r>
    </w:p>
    <w:p w14:paraId="07D1C607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Como o volume da barra que possui formato de cubo é o mesmo, para calcular a aresta do cubo temos que:</w:t>
      </w:r>
    </w:p>
    <w:p w14:paraId="15A6B1FE" w14:textId="3B431223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a³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=216</w:t>
      </w:r>
    </w:p>
    <w:p w14:paraId="370720A3" w14:textId="324241DE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a=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³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√</w:t>
      </w: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216</w:t>
      </w:r>
    </w:p>
    <w:p w14:paraId="277BCC02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a=6</w:t>
      </w:r>
    </w:p>
    <w:p w14:paraId="534E2472" w14:textId="77777777" w:rsidR="0019594C" w:rsidRPr="0019594C" w:rsidRDefault="0019594C" w:rsidP="0019594C">
      <w:pPr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</w:pPr>
      <w:r w:rsidRPr="0019594C">
        <w:rPr>
          <w:rFonts w:asciiTheme="minorHAnsi" w:hAnsiTheme="minorHAnsi" w:cstheme="minorHAnsi"/>
          <w:color w:val="000000" w:themeColor="text1"/>
          <w:sz w:val="24"/>
          <w:szCs w:val="24"/>
          <w:lang w:eastAsia="zh-CN"/>
        </w:rPr>
        <w:t>Podemos concluir que a aresta do cubo deve ter 6 cm.</w:t>
      </w:r>
    </w:p>
    <w:p w14:paraId="584E5ECC" w14:textId="77D8FA55" w:rsidR="0019594C" w:rsidRPr="00977FF2" w:rsidRDefault="0019594C" w:rsidP="00977FF2">
      <w:pPr>
        <w:rPr>
          <w:rFonts w:cs="Arial"/>
          <w:sz w:val="24"/>
          <w:szCs w:val="24"/>
          <w:lang w:eastAsia="zh-CN"/>
        </w:rPr>
      </w:pPr>
    </w:p>
    <w:sectPr w:rsidR="0019594C" w:rsidRPr="00977FF2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971735"/>
    <w:multiLevelType w:val="hybridMultilevel"/>
    <w:tmpl w:val="A92A1D32"/>
    <w:lvl w:ilvl="0" w:tplc="5498A8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1556071">
    <w:abstractNumId w:val="1"/>
  </w:num>
  <w:num w:numId="2" w16cid:durableId="1056124900">
    <w:abstractNumId w:val="11"/>
  </w:num>
  <w:num w:numId="3" w16cid:durableId="174882115">
    <w:abstractNumId w:val="19"/>
  </w:num>
  <w:num w:numId="4" w16cid:durableId="1239169531">
    <w:abstractNumId w:val="13"/>
  </w:num>
  <w:num w:numId="5" w16cid:durableId="187375330">
    <w:abstractNumId w:val="15"/>
  </w:num>
  <w:num w:numId="6" w16cid:durableId="2124955147">
    <w:abstractNumId w:val="0"/>
  </w:num>
  <w:num w:numId="7" w16cid:durableId="2110736314">
    <w:abstractNumId w:val="5"/>
  </w:num>
  <w:num w:numId="8" w16cid:durableId="1698040302">
    <w:abstractNumId w:val="14"/>
  </w:num>
  <w:num w:numId="9" w16cid:durableId="376047485">
    <w:abstractNumId w:val="6"/>
  </w:num>
  <w:num w:numId="10" w16cid:durableId="1922368870">
    <w:abstractNumId w:val="10"/>
  </w:num>
  <w:num w:numId="11" w16cid:durableId="1348410391">
    <w:abstractNumId w:val="16"/>
  </w:num>
  <w:num w:numId="12" w16cid:durableId="1318463485">
    <w:abstractNumId w:val="4"/>
  </w:num>
  <w:num w:numId="13" w16cid:durableId="1478256377">
    <w:abstractNumId w:val="9"/>
  </w:num>
  <w:num w:numId="14" w16cid:durableId="444688878">
    <w:abstractNumId w:val="12"/>
  </w:num>
  <w:num w:numId="15" w16cid:durableId="1348289242">
    <w:abstractNumId w:val="17"/>
  </w:num>
  <w:num w:numId="16" w16cid:durableId="722293611">
    <w:abstractNumId w:val="2"/>
  </w:num>
  <w:num w:numId="17" w16cid:durableId="2060089827">
    <w:abstractNumId w:val="8"/>
  </w:num>
  <w:num w:numId="18" w16cid:durableId="1424179868">
    <w:abstractNumId w:val="20"/>
  </w:num>
  <w:num w:numId="19" w16cid:durableId="495151144">
    <w:abstractNumId w:val="7"/>
  </w:num>
  <w:num w:numId="20" w16cid:durableId="581524779">
    <w:abstractNumId w:val="3"/>
  </w:num>
  <w:num w:numId="21" w16cid:durableId="129382876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594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77FF2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4A44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  <w:style w:type="character" w:styleId="MenoPendente">
    <w:name w:val="Unresolved Mention"/>
    <w:basedOn w:val="Fontepargpadro"/>
    <w:uiPriority w:val="99"/>
    <w:semiHidden/>
    <w:unhideWhenUsed/>
    <w:rsid w:val="00977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escola.uol.com.br/matematica/paralelepipedos.htm" TargetMode="External"/><Relationship Id="rId3" Type="http://schemas.openxmlformats.org/officeDocument/2006/relationships/styles" Target="styles.xml"/><Relationship Id="rId7" Type="http://schemas.openxmlformats.org/officeDocument/2006/relationships/image" Target="media/image2.tm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silescola.uol.com.br/matematica/paralelogramos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485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Leandro Barbosa</cp:lastModifiedBy>
  <cp:revision>3</cp:revision>
  <cp:lastPrinted>2022-10-14T10:43:00Z</cp:lastPrinted>
  <dcterms:created xsi:type="dcterms:W3CDTF">2025-08-15T02:04:00Z</dcterms:created>
  <dcterms:modified xsi:type="dcterms:W3CDTF">2025-08-15T02:14:00Z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