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z8QIAAN8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sedruSVjLfQh1a+v6E+wQGldS/KemgN1Nq&#10;fq2Z5pQ0XwRgEY8iYJdYnETT0zFM9KFldWhhIoNQKbWU+OHS+gtgrXRdVnCSR1/IC1BqUWNpT1kN&#10;eYNa3kk2k51sbmvByRwJG3hfCt+EWS+GJtxrBSX4sFXQcEdS8S7O/1VSedldO6Uc9NZxZ70QSgN5&#10;v1oopMNWhqbGDpBNnTsZ4USXq2WjyYa5yxt/g0LN4Ta4JEWOsnOtcjWMLasbP/6z+rzknIodNu/H&#10;bnTEboxQvju7k3A+3J3/D7v4AMArilfc8OK7Z/pwjmp4+l+yeAQ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gmYYz&#10;8QIAAN8IAAAOAAAAAAAAAAAAAAAAAC4CAABkcnMvZTJvRG9jLnhtbFBLAQItABQABgAIAAAAIQDt&#10;XMH+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7FCC567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1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(G1 - col. naval)  </w:t>
      </w:r>
      <w:r w:rsidRPr="00CF19D4">
        <w:t xml:space="preserve">Ao fazer um passeio turístico pelo rio Paraguai, uma chalana (embarcação comum na região) ancora num determinado ponto P do rio, para propiciar pescaria aos passageiros. Nas margens opostas do rio, encontram-se um posto de abastecimento A e um centro de pesquisa biológica B. Considerando algumas informações conhecidas, como: distância AP = 34,6m, ângulos </w:t>
      </w:r>
      <w:r w:rsidRPr="00CF19D4">
        <w:rPr>
          <w:position w:val="-10"/>
        </w:rPr>
        <w:object w:dxaOrig="1020" w:dyaOrig="360" w14:anchorId="0DE89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7" o:title=""/>
          </v:shape>
          <o:OLEObject Type="Embed" ProgID="Equation.DSMT4" ShapeID="_x0000_i1025" DrawAspect="Content" ObjectID="_1817985197" r:id="rId8"/>
        </w:object>
      </w:r>
      <w:r w:rsidRPr="00CF19D4">
        <w:t xml:space="preserve"> e </w:t>
      </w:r>
      <w:r w:rsidRPr="00CF19D4">
        <w:rPr>
          <w:position w:val="-10"/>
        </w:rPr>
        <w:object w:dxaOrig="1060" w:dyaOrig="360" w14:anchorId="2E85BAED">
          <v:shape id="_x0000_i1026" type="#_x0000_t75" style="width:53.25pt;height:18pt" o:ole="">
            <v:imagedata r:id="rId9" o:title=""/>
          </v:shape>
          <o:OLEObject Type="Embed" ProgID="Equation.DSMT4" ShapeID="_x0000_i1026" DrawAspect="Content" ObjectID="_1817985198" r:id="rId10"/>
        </w:object>
      </w:r>
      <w:r w:rsidRPr="00CF19D4">
        <w:t xml:space="preserve"> é correto afirmar que a distância, em metros, entre o posto de abastecimento A e o centro de pesquisa B é um número: </w:t>
      </w:r>
    </w:p>
    <w:p w14:paraId="072DAA02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CF19D4">
        <w:t>maior do que 20 e menor do que 25.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7DDFBAEE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CF19D4">
        <w:t>maior do que 25 e menor do que 30.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0B13431C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CF19D4">
        <w:t>maior do que 30 e menor do que 35.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7D024C61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CF19D4">
        <w:t>maior do que 35 e menor do que 40.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5C3922D1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e) </w:t>
      </w:r>
      <w:r w:rsidRPr="00CF19D4">
        <w:t xml:space="preserve">maior do que 40 e menor do que 45. </w:t>
      </w:r>
      <w:r w:rsidRPr="006F1737">
        <w:rPr>
          <w:lang w:eastAsia="zh-CN"/>
        </w:rPr>
        <w:t xml:space="preserve">  </w:t>
      </w:r>
    </w:p>
    <w:p w14:paraId="7640CE70" w14:textId="77777777" w:rsidR="00F5707F" w:rsidRDefault="00F5707F" w:rsidP="00F5707F">
      <w:pPr>
        <w:ind w:left="227" w:hanging="227"/>
        <w:rPr>
          <w:lang w:eastAsia="zh-CN"/>
        </w:rPr>
      </w:pPr>
    </w:p>
    <w:p w14:paraId="43802463" w14:textId="77777777" w:rsidR="00F5707F" w:rsidRDefault="00F5707F" w:rsidP="00F5707F">
      <w:pPr>
        <w:ind w:left="227" w:hanging="227"/>
        <w:rPr>
          <w:lang w:eastAsia="zh-CN"/>
        </w:rPr>
      </w:pPr>
    </w:p>
    <w:p w14:paraId="04847D1C" w14:textId="77777777" w:rsidR="00F5707F" w:rsidRDefault="00F5707F" w:rsidP="00F5707F">
      <w:pPr>
        <w:ind w:left="227" w:hanging="227"/>
        <w:rPr>
          <w:lang w:eastAsia="zh-CN"/>
        </w:rPr>
      </w:pPr>
    </w:p>
    <w:p w14:paraId="112BACC4" w14:textId="77777777" w:rsidR="00F5707F" w:rsidRDefault="00F5707F" w:rsidP="00F5707F">
      <w:pPr>
        <w:ind w:left="227" w:hanging="227"/>
        <w:rPr>
          <w:lang w:eastAsia="zh-CN"/>
        </w:rPr>
      </w:pPr>
    </w:p>
    <w:p w14:paraId="452ADD57" w14:textId="77777777" w:rsidR="00F5707F" w:rsidRDefault="00F5707F" w:rsidP="00F5707F">
      <w:pPr>
        <w:ind w:left="227" w:hanging="227"/>
        <w:rPr>
          <w:lang w:eastAsia="zh-CN"/>
        </w:rPr>
      </w:pPr>
    </w:p>
    <w:p w14:paraId="22330126" w14:textId="77777777" w:rsidR="00F5707F" w:rsidRDefault="00F5707F" w:rsidP="00F5707F">
      <w:pPr>
        <w:ind w:left="227" w:hanging="227"/>
        <w:rPr>
          <w:lang w:eastAsia="zh-CN"/>
        </w:rPr>
      </w:pPr>
    </w:p>
    <w:p w14:paraId="6EB7DCDE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16F99640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0005E56D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2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(G1 - </w:t>
      </w:r>
      <w:proofErr w:type="spellStart"/>
      <w:r w:rsidRPr="00B0193F">
        <w:rPr>
          <w:lang w:eastAsia="zh-CN"/>
        </w:rPr>
        <w:t>epcar</w:t>
      </w:r>
      <w:proofErr w:type="spellEnd"/>
      <w:r w:rsidRPr="00B0193F">
        <w:rPr>
          <w:lang w:eastAsia="zh-CN"/>
        </w:rPr>
        <w:t xml:space="preserve"> (</w:t>
      </w:r>
      <w:proofErr w:type="spellStart"/>
      <w:r w:rsidRPr="00B0193F">
        <w:rPr>
          <w:lang w:eastAsia="zh-CN"/>
        </w:rPr>
        <w:t>Cpcar</w:t>
      </w:r>
      <w:proofErr w:type="spellEnd"/>
      <w:r w:rsidRPr="00B0193F">
        <w:rPr>
          <w:lang w:eastAsia="zh-CN"/>
        </w:rPr>
        <w:t xml:space="preserve">))  </w:t>
      </w:r>
      <w:r w:rsidRPr="00DF1D73">
        <w:t>Considere a figura abaixo e os dados:</w:t>
      </w:r>
    </w:p>
    <w:p w14:paraId="7D3F47B5" w14:textId="77777777" w:rsidR="00F5707F" w:rsidRDefault="00F5707F" w:rsidP="00F5707F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7FAEE509" w14:textId="77777777" w:rsidR="00F5707F" w:rsidRDefault="00F5707F" w:rsidP="00F5707F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  <w:shd w:val="clear" w:color="auto" w:fill="FFFFFF"/>
          <w:lang w:val="en-US"/>
        </w:rPr>
        <w:drawing>
          <wp:inline distT="0" distB="0" distL="0" distR="0" wp14:anchorId="681A1591" wp14:editId="4BBA531C">
            <wp:extent cx="1819275" cy="1847850"/>
            <wp:effectExtent l="0" t="0" r="0" b="0"/>
            <wp:docPr id="1412483806" name="Imagem 141248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82D4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49C8E2E5" w14:textId="77777777" w:rsidR="00F5707F" w:rsidRDefault="00F5707F" w:rsidP="00F5707F">
      <w:pPr>
        <w:widowControl w:val="0"/>
        <w:autoSpaceDE w:val="0"/>
        <w:autoSpaceDN w:val="0"/>
        <w:adjustRightInd w:val="0"/>
      </w:pPr>
      <w:r>
        <w:rPr>
          <w:b/>
        </w:rPr>
        <w:t>DADOS:</w:t>
      </w:r>
    </w:p>
    <w:p w14:paraId="3AB549FA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5B60F302">
          <v:shape id="_x0000_i1027" type="#_x0000_t75" style="width:8.25pt;height:9pt" o:ole="">
            <v:imagedata r:id="rId12" o:title=""/>
          </v:shape>
          <o:OLEObject Type="Embed" ProgID="Equation.DSMT4" ShapeID="_x0000_i1027" DrawAspect="Content" ObjectID="_1817985199" r:id="rId13"/>
        </w:object>
      </w:r>
      <w:r>
        <w:t xml:space="preserve"> </w:t>
      </w:r>
      <w:r w:rsidRPr="0052274A">
        <w:rPr>
          <w:position w:val="-20"/>
        </w:rPr>
        <w:object w:dxaOrig="1660" w:dyaOrig="580" w14:anchorId="3157768F">
          <v:shape id="_x0000_i1028" type="#_x0000_t75" style="width:83.25pt;height:29.25pt" o:ole="">
            <v:imagedata r:id="rId14" o:title=""/>
          </v:shape>
          <o:OLEObject Type="Embed" ProgID="Equation.DSMT4" ShapeID="_x0000_i1028" DrawAspect="Content" ObjectID="_1817985200" r:id="rId15"/>
        </w:object>
      </w:r>
    </w:p>
    <w:p w14:paraId="57E3CD0B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036C15D5">
          <v:shape id="_x0000_i1029" type="#_x0000_t75" style="width:8.25pt;height:9pt" o:ole="">
            <v:imagedata r:id="rId16" o:title=""/>
          </v:shape>
          <o:OLEObject Type="Embed" ProgID="Equation.DSMT4" ShapeID="_x0000_i1029" DrawAspect="Content" ObjectID="_1817985201" r:id="rId17"/>
        </w:object>
      </w:r>
      <w:r>
        <w:t xml:space="preserve"> </w:t>
      </w:r>
      <w:r w:rsidRPr="0052274A">
        <w:rPr>
          <w:position w:val="-20"/>
        </w:rPr>
        <w:object w:dxaOrig="1660" w:dyaOrig="580" w14:anchorId="648E4399">
          <v:shape id="_x0000_i1030" type="#_x0000_t75" style="width:83.25pt;height:29.25pt" o:ole="">
            <v:imagedata r:id="rId18" o:title=""/>
          </v:shape>
          <o:OLEObject Type="Embed" ProgID="Equation.DSMT4" ShapeID="_x0000_i1030" DrawAspect="Content" ObjectID="_1817985202" r:id="rId19"/>
        </w:object>
      </w:r>
    </w:p>
    <w:p w14:paraId="593DF4F0" w14:textId="77777777" w:rsidR="00F5707F" w:rsidRPr="0052274A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40C43FC4">
          <v:shape id="_x0000_i1031" type="#_x0000_t75" style="width:8.25pt;height:9pt" o:ole="">
            <v:imagedata r:id="rId20" o:title=""/>
          </v:shape>
          <o:OLEObject Type="Embed" ProgID="Equation.DSMT4" ShapeID="_x0000_i1031" DrawAspect="Content" ObjectID="_1817985203" r:id="rId21"/>
        </w:object>
      </w:r>
      <w:r>
        <w:t xml:space="preserve"> A, B, M, N, P e Q </w:t>
      </w:r>
      <w:r w:rsidRPr="0052274A">
        <w:t>pertencem à circunferência de centro</w:t>
      </w:r>
      <w:r>
        <w:t xml:space="preserve"> </w:t>
      </w:r>
      <w:r w:rsidRPr="0052274A">
        <w:t>O e raio R</w:t>
      </w:r>
    </w:p>
    <w:p w14:paraId="38EA8224" w14:textId="77777777" w:rsidR="00F5707F" w:rsidRPr="0052274A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43CF0D5B">
          <v:shape id="_x0000_i1032" type="#_x0000_t75" style="width:8.25pt;height:9pt" o:ole="">
            <v:imagedata r:id="rId22" o:title=""/>
          </v:shape>
          <o:OLEObject Type="Embed" ProgID="Equation.DSMT4" ShapeID="_x0000_i1032" DrawAspect="Content" ObjectID="_1817985204" r:id="rId23"/>
        </w:object>
      </w:r>
      <w:r>
        <w:t xml:space="preserve"> </w:t>
      </w:r>
      <w:r w:rsidRPr="0052274A">
        <w:t>AMN é um triângulo equilátero.</w:t>
      </w:r>
    </w:p>
    <w:p w14:paraId="178F6896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rPr>
          <w:position w:val="-4"/>
        </w:rPr>
        <w:object w:dxaOrig="160" w:dyaOrig="180" w14:anchorId="79403D03">
          <v:shape id="_x0000_i1033" type="#_x0000_t75" style="width:8.25pt;height:9pt" o:ole="">
            <v:imagedata r:id="rId24" o:title=""/>
          </v:shape>
          <o:OLEObject Type="Embed" ProgID="Equation.DSMT4" ShapeID="_x0000_i1033" DrawAspect="Content" ObjectID="_1817985205" r:id="rId25"/>
        </w:object>
      </w:r>
      <w:r>
        <w:t xml:space="preserve"> </w:t>
      </w:r>
      <w:r w:rsidRPr="0052274A">
        <w:t>APBQ é um quadrado.</w:t>
      </w:r>
    </w:p>
    <w:p w14:paraId="73ABFD3C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281ED039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52274A">
        <w:t>Nessas condições, a razão</w:t>
      </w:r>
      <w:r>
        <w:t xml:space="preserve"> </w:t>
      </w:r>
      <w:r w:rsidRPr="00534363">
        <w:rPr>
          <w:position w:val="-10"/>
        </w:rPr>
        <w:object w:dxaOrig="740" w:dyaOrig="340" w14:anchorId="30719DF1">
          <v:shape id="_x0000_i1034" type="#_x0000_t75" style="width:36.75pt;height:17.25pt" o:ole="">
            <v:imagedata r:id="rId26" o:title=""/>
          </v:shape>
          <o:OLEObject Type="Embed" ProgID="Equation.DSMT4" ShapeID="_x0000_i1034" DrawAspect="Content" ObjectID="_1817985206" r:id="rId27"/>
        </w:object>
      </w:r>
      <w:r>
        <w:t xml:space="preserve"> é igual a </w:t>
      </w:r>
    </w:p>
    <w:p w14:paraId="4126E410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52274A">
        <w:rPr>
          <w:position w:val="-6"/>
        </w:rPr>
        <w:object w:dxaOrig="600" w:dyaOrig="300" w14:anchorId="11C4F827">
          <v:shape id="_x0000_i1035" type="#_x0000_t75" style="width:30pt;height:15pt" o:ole="">
            <v:imagedata r:id="rId28" o:title=""/>
          </v:shape>
          <o:OLEObject Type="Embed" ProgID="Equation.DSMT4" ShapeID="_x0000_i1035" DrawAspect="Content" ObjectID="_1817985207" r:id="rId2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0C080CFD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52274A">
        <w:rPr>
          <w:position w:val="-6"/>
        </w:rPr>
        <w:object w:dxaOrig="600" w:dyaOrig="300" w14:anchorId="4C709C3A">
          <v:shape id="_x0000_i1036" type="#_x0000_t75" style="width:30pt;height:15pt" o:ole="">
            <v:imagedata r:id="rId30" o:title=""/>
          </v:shape>
          <o:OLEObject Type="Embed" ProgID="Equation.DSMT4" ShapeID="_x0000_i1036" DrawAspect="Content" ObjectID="_1817985208" r:id="rId31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2BE6EADA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52274A">
        <w:rPr>
          <w:position w:val="-4"/>
        </w:rPr>
        <w:object w:dxaOrig="139" w:dyaOrig="240" w14:anchorId="17262F6B">
          <v:shape id="_x0000_i1037" type="#_x0000_t75" style="width:6.75pt;height:12pt" o:ole="">
            <v:imagedata r:id="rId32" o:title=""/>
          </v:shape>
          <o:OLEObject Type="Embed" ProgID="Equation.DSMT4" ShapeID="_x0000_i1037" DrawAspect="Content" ObjectID="_1817985209" r:id="rId33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54CC75BA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d) </w:t>
      </w:r>
      <w:r w:rsidRPr="0052274A">
        <w:rPr>
          <w:position w:val="-4"/>
        </w:rPr>
        <w:object w:dxaOrig="180" w:dyaOrig="240" w14:anchorId="2EF5E740">
          <v:shape id="_x0000_i1038" type="#_x0000_t75" style="width:9pt;height:12pt" o:ole="">
            <v:imagedata r:id="rId34" o:title=""/>
          </v:shape>
          <o:OLEObject Type="Embed" ProgID="Equation.DSMT4" ShapeID="_x0000_i1038" DrawAspect="Content" ObjectID="_1817985210" r:id="rId35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08610FA3" w14:textId="77777777" w:rsidR="00F5707F" w:rsidRDefault="00F5707F" w:rsidP="00F5707F">
      <w:pPr>
        <w:ind w:left="227" w:hanging="227"/>
        <w:rPr>
          <w:lang w:eastAsia="zh-CN"/>
        </w:rPr>
      </w:pPr>
    </w:p>
    <w:p w14:paraId="66139156" w14:textId="77777777" w:rsidR="00F5707F" w:rsidRDefault="00F5707F" w:rsidP="00F5707F">
      <w:pPr>
        <w:ind w:left="227" w:hanging="227"/>
        <w:rPr>
          <w:lang w:eastAsia="zh-CN"/>
        </w:rPr>
      </w:pPr>
    </w:p>
    <w:p w14:paraId="0D45E945" w14:textId="77777777" w:rsidR="00F5707F" w:rsidRDefault="00F5707F" w:rsidP="00F5707F">
      <w:pPr>
        <w:ind w:left="227" w:hanging="227"/>
        <w:rPr>
          <w:lang w:eastAsia="zh-CN"/>
        </w:rPr>
      </w:pPr>
    </w:p>
    <w:p w14:paraId="3BFC8F27" w14:textId="77777777" w:rsidR="00F5707F" w:rsidRDefault="00F5707F" w:rsidP="00F5707F">
      <w:pPr>
        <w:ind w:left="227" w:hanging="227"/>
        <w:rPr>
          <w:lang w:eastAsia="zh-CN"/>
        </w:rPr>
      </w:pPr>
    </w:p>
    <w:p w14:paraId="7892FED7" w14:textId="77777777" w:rsidR="00F5707F" w:rsidRDefault="00F5707F" w:rsidP="00F5707F">
      <w:pPr>
        <w:ind w:left="227" w:hanging="227"/>
        <w:rPr>
          <w:lang w:eastAsia="zh-CN"/>
        </w:rPr>
      </w:pPr>
    </w:p>
    <w:p w14:paraId="65241EAB" w14:textId="77777777" w:rsidR="00F5707F" w:rsidRDefault="00F5707F" w:rsidP="00F5707F">
      <w:pPr>
        <w:ind w:left="227" w:hanging="227"/>
        <w:rPr>
          <w:lang w:eastAsia="zh-CN"/>
        </w:rPr>
      </w:pPr>
    </w:p>
    <w:p w14:paraId="24020DC6" w14:textId="77777777" w:rsidR="00F5707F" w:rsidRDefault="00F5707F" w:rsidP="00F5707F">
      <w:pPr>
        <w:ind w:left="227" w:hanging="227"/>
        <w:rPr>
          <w:lang w:eastAsia="zh-CN"/>
        </w:rPr>
      </w:pPr>
    </w:p>
    <w:p w14:paraId="425CA219" w14:textId="77777777" w:rsidR="00F5707F" w:rsidRDefault="00F5707F" w:rsidP="00F5707F">
      <w:pPr>
        <w:ind w:left="227" w:hanging="227"/>
        <w:rPr>
          <w:lang w:eastAsia="zh-CN"/>
        </w:rPr>
      </w:pPr>
    </w:p>
    <w:p w14:paraId="40D7F388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42CD33D1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5549AB32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lastRenderedPageBreak/>
        <w:t>3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(Unicamp)  </w:t>
      </w:r>
      <w:r w:rsidRPr="008B6F86">
        <w:t>No losango abaixo, qual é a medida do comprimento do segmento BE?</w:t>
      </w:r>
    </w:p>
    <w:p w14:paraId="063987F1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6820D5CE" w14:textId="77777777" w:rsidR="00F5707F" w:rsidRPr="003803D1" w:rsidRDefault="00F5707F" w:rsidP="00F5707F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4613478B" wp14:editId="6CAC6853">
            <wp:extent cx="2495550" cy="14287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4F3" w14:textId="77777777" w:rsidR="00F5707F" w:rsidRDefault="00F5707F" w:rsidP="00F5707F">
      <w:pPr>
        <w:widowControl w:val="0"/>
        <w:autoSpaceDE w:val="0"/>
        <w:autoSpaceDN w:val="0"/>
        <w:adjustRightInd w:val="0"/>
      </w:pPr>
      <w:r>
        <w:t xml:space="preserve"> </w:t>
      </w:r>
    </w:p>
    <w:p w14:paraId="65772471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8D1FC3">
        <w:rPr>
          <w:position w:val="-6"/>
        </w:rPr>
        <w:object w:dxaOrig="480" w:dyaOrig="300" w14:anchorId="2AB551C0">
          <v:shape id="_x0000_i1039" type="#_x0000_t75" style="width:24pt;height:15pt" o:ole="">
            <v:imagedata r:id="rId37" o:title=""/>
          </v:shape>
          <o:OLEObject Type="Embed" ProgID="Equation.DSMT4" ShapeID="_x0000_i1039" DrawAspect="Content" ObjectID="_1817985211" r:id="rId38"/>
        </w:object>
      </w:r>
      <w:r w:rsidRPr="008D1FC3">
        <w:t xml:space="preserve"> </w:t>
      </w:r>
      <w:r w:rsidRPr="006F1737">
        <w:rPr>
          <w:lang w:eastAsia="zh-CN"/>
        </w:rPr>
        <w:t xml:space="preserve">  </w:t>
      </w:r>
    </w:p>
    <w:p w14:paraId="26BDFEE9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60557E">
        <w:rPr>
          <w:position w:val="-6"/>
        </w:rPr>
        <w:object w:dxaOrig="480" w:dyaOrig="300" w14:anchorId="090E01E1">
          <v:shape id="_x0000_i1040" type="#_x0000_t75" style="width:24pt;height:15pt" o:ole="">
            <v:imagedata r:id="rId39" o:title=""/>
          </v:shape>
          <o:OLEObject Type="Embed" ProgID="Equation.DSMT4" ShapeID="_x0000_i1040" DrawAspect="Content" ObjectID="_1817985212" r:id="rId40"/>
        </w:object>
      </w:r>
      <w:r w:rsidRPr="0060557E">
        <w:t xml:space="preserve"> </w:t>
      </w:r>
      <w:r w:rsidRPr="006F1737">
        <w:rPr>
          <w:lang w:eastAsia="zh-CN"/>
        </w:rPr>
        <w:t xml:space="preserve">  </w:t>
      </w:r>
    </w:p>
    <w:p w14:paraId="61E8EDC9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3C3FFB">
        <w:rPr>
          <w:position w:val="-6"/>
        </w:rPr>
        <w:object w:dxaOrig="480" w:dyaOrig="300" w14:anchorId="796AC105">
          <v:shape id="_x0000_i1041" type="#_x0000_t75" style="width:24pt;height:15pt" o:ole="">
            <v:imagedata r:id="rId41" o:title=""/>
          </v:shape>
          <o:OLEObject Type="Embed" ProgID="Equation.DSMT4" ShapeID="_x0000_i1041" DrawAspect="Content" ObjectID="_1817985213" r:id="rId42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3FF71A40" w14:textId="77777777" w:rsidR="00F5707F" w:rsidRDefault="00F5707F" w:rsidP="00F5707F">
      <w:pPr>
        <w:ind w:left="227" w:hanging="227"/>
        <w:rPr>
          <w:lang w:eastAsia="zh-CN"/>
        </w:rPr>
      </w:pPr>
      <w:r w:rsidRPr="006F1737">
        <w:rPr>
          <w:lang w:eastAsia="zh-CN"/>
        </w:rPr>
        <w:t xml:space="preserve">d) </w:t>
      </w:r>
      <w:r w:rsidRPr="00574F16">
        <w:rPr>
          <w:position w:val="-6"/>
        </w:rPr>
        <w:object w:dxaOrig="480" w:dyaOrig="300" w14:anchorId="0F7BC412">
          <v:shape id="_x0000_i1042" type="#_x0000_t75" style="width:24pt;height:15pt" o:ole="">
            <v:imagedata r:id="rId43" o:title=""/>
          </v:shape>
          <o:OLEObject Type="Embed" ProgID="Equation.DSMT4" ShapeID="_x0000_i1042" DrawAspect="Content" ObjectID="_1817985214" r:id="rId44"/>
        </w:object>
      </w:r>
      <w:r w:rsidRPr="00574F16">
        <w:t xml:space="preserve"> </w:t>
      </w:r>
      <w:r w:rsidRPr="006F1737">
        <w:rPr>
          <w:lang w:eastAsia="zh-CN"/>
        </w:rPr>
        <w:t xml:space="preserve">  </w:t>
      </w:r>
    </w:p>
    <w:p w14:paraId="08139141" w14:textId="77777777" w:rsidR="00F5707F" w:rsidRDefault="00F5707F" w:rsidP="00F5707F">
      <w:pPr>
        <w:ind w:left="227" w:hanging="227"/>
        <w:rPr>
          <w:lang w:eastAsia="zh-CN"/>
        </w:rPr>
      </w:pPr>
    </w:p>
    <w:p w14:paraId="4069DE63" w14:textId="77777777" w:rsidR="00F5707F" w:rsidRDefault="00F5707F" w:rsidP="00F5707F">
      <w:pPr>
        <w:ind w:left="227" w:hanging="227"/>
        <w:rPr>
          <w:lang w:eastAsia="zh-CN"/>
        </w:rPr>
      </w:pPr>
    </w:p>
    <w:p w14:paraId="7010FC4C" w14:textId="77777777" w:rsidR="00F5707F" w:rsidRDefault="00F5707F" w:rsidP="00F5707F">
      <w:pPr>
        <w:ind w:left="227" w:hanging="227"/>
        <w:rPr>
          <w:lang w:eastAsia="zh-CN"/>
        </w:rPr>
      </w:pPr>
    </w:p>
    <w:p w14:paraId="197E39F4" w14:textId="77777777" w:rsidR="00F5707F" w:rsidRDefault="00F5707F" w:rsidP="00F5707F">
      <w:pPr>
        <w:ind w:left="227" w:hanging="227"/>
        <w:rPr>
          <w:lang w:eastAsia="zh-CN"/>
        </w:rPr>
      </w:pPr>
    </w:p>
    <w:p w14:paraId="0B9CF344" w14:textId="77777777" w:rsidR="00F5707F" w:rsidRDefault="00F5707F" w:rsidP="00F5707F">
      <w:pPr>
        <w:ind w:left="227" w:hanging="227"/>
        <w:rPr>
          <w:lang w:eastAsia="zh-CN"/>
        </w:rPr>
      </w:pPr>
    </w:p>
    <w:p w14:paraId="24066810" w14:textId="77777777" w:rsidR="00F5707F" w:rsidRDefault="00F5707F" w:rsidP="00F5707F">
      <w:pPr>
        <w:ind w:left="227" w:hanging="227"/>
        <w:rPr>
          <w:lang w:eastAsia="zh-CN"/>
        </w:rPr>
      </w:pPr>
    </w:p>
    <w:p w14:paraId="4E694862" w14:textId="77777777" w:rsidR="00F5707F" w:rsidRDefault="00F5707F" w:rsidP="00F5707F">
      <w:pPr>
        <w:ind w:left="227" w:hanging="227"/>
        <w:rPr>
          <w:lang w:eastAsia="zh-CN"/>
        </w:rPr>
      </w:pPr>
    </w:p>
    <w:p w14:paraId="0E4BA1F5" w14:textId="77777777" w:rsidR="00F5707F" w:rsidRDefault="00F5707F" w:rsidP="00F5707F">
      <w:pPr>
        <w:ind w:left="227" w:hanging="227"/>
        <w:rPr>
          <w:lang w:eastAsia="zh-CN"/>
        </w:rPr>
      </w:pPr>
    </w:p>
    <w:p w14:paraId="01467D43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</w:p>
    <w:p w14:paraId="05B6E81D" w14:textId="77777777" w:rsidR="00F5707F" w:rsidRPr="008828F9" w:rsidRDefault="00F5707F" w:rsidP="00F5707F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54F3525D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4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(</w:t>
      </w:r>
      <w:proofErr w:type="spellStart"/>
      <w:r w:rsidRPr="00B0193F">
        <w:rPr>
          <w:lang w:eastAsia="zh-CN"/>
        </w:rPr>
        <w:t>Pucrs</w:t>
      </w:r>
      <w:proofErr w:type="spellEnd"/>
      <w:r w:rsidRPr="00B0193F">
        <w:rPr>
          <w:lang w:eastAsia="zh-CN"/>
        </w:rPr>
        <w:t xml:space="preserve"> Medicina)  </w:t>
      </w:r>
      <w:r w:rsidRPr="00BE2E44">
        <w:t>Após a divisão de uma herança, um dos herdeiros recebeu um terreno no formato a seguir.</w:t>
      </w:r>
    </w:p>
    <w:p w14:paraId="15AB8B9C" w14:textId="77777777" w:rsidR="00F5707F" w:rsidRDefault="00F5707F" w:rsidP="00F5707F">
      <w:pPr>
        <w:widowControl w:val="0"/>
        <w:autoSpaceDE w:val="0"/>
        <w:autoSpaceDN w:val="0"/>
        <w:adjustRightInd w:val="0"/>
      </w:pPr>
    </w:p>
    <w:p w14:paraId="7117A0A2" w14:textId="77777777" w:rsidR="00F5707F" w:rsidRPr="00B346AB" w:rsidRDefault="00F5707F" w:rsidP="00F5707F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2D2B2746" wp14:editId="6B8E6A4A">
            <wp:extent cx="1438275" cy="21526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5333" w14:textId="77777777" w:rsidR="00F5707F" w:rsidRPr="00BE2E44" w:rsidRDefault="00F5707F" w:rsidP="00F5707F">
      <w:pPr>
        <w:widowControl w:val="0"/>
        <w:autoSpaceDE w:val="0"/>
        <w:autoSpaceDN w:val="0"/>
        <w:adjustRightInd w:val="0"/>
      </w:pPr>
    </w:p>
    <w:p w14:paraId="19D6982F" w14:textId="77777777" w:rsidR="00F5707F" w:rsidRDefault="00F5707F" w:rsidP="00F5707F">
      <w:pPr>
        <w:widowControl w:val="0"/>
        <w:autoSpaceDE w:val="0"/>
        <w:autoSpaceDN w:val="0"/>
        <w:adjustRightInd w:val="0"/>
      </w:pPr>
      <w:r w:rsidRPr="00BE2E44">
        <w:t xml:space="preserve">Sabendo que </w:t>
      </w:r>
      <w:r w:rsidRPr="00BE2E44">
        <w:rPr>
          <w:position w:val="-10"/>
        </w:rPr>
        <w:object w:dxaOrig="1620" w:dyaOrig="340" w14:anchorId="1A1DA5B5">
          <v:shape id="_x0000_i1043" type="#_x0000_t75" style="width:81pt;height:17.25pt" o:ole="">
            <v:imagedata r:id="rId46" o:title=""/>
          </v:shape>
          <o:OLEObject Type="Embed" ProgID="Equation.DSMT4" ShapeID="_x0000_i1043" DrawAspect="Content" ObjectID="_1817985215" r:id="rId47"/>
        </w:object>
      </w:r>
      <w:r w:rsidRPr="00BE2E44">
        <w:t xml:space="preserve"> e </w:t>
      </w:r>
      <w:r w:rsidRPr="00BE2E44">
        <w:rPr>
          <w:position w:val="-8"/>
        </w:rPr>
        <w:object w:dxaOrig="880" w:dyaOrig="320" w14:anchorId="7E6AC8F2">
          <v:shape id="_x0000_i1044" type="#_x0000_t75" style="width:44.25pt;height:15.75pt" o:ole="">
            <v:imagedata r:id="rId48" o:title=""/>
          </v:shape>
          <o:OLEObject Type="Embed" ProgID="Equation.DSMT4" ShapeID="_x0000_i1044" DrawAspect="Content" ObjectID="_1817985216" r:id="rId49"/>
        </w:object>
      </w:r>
      <w:r w:rsidRPr="00BE2E44">
        <w:t xml:space="preserve"> qual é a área desse terreno? </w:t>
      </w:r>
    </w:p>
    <w:p w14:paraId="5898EF95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BE2E44">
        <w:t xml:space="preserve">4 </w:t>
      </w:r>
      <w:r w:rsidRPr="006F1737">
        <w:rPr>
          <w:lang w:eastAsia="zh-CN"/>
        </w:rPr>
        <w:t xml:space="preserve">  </w:t>
      </w:r>
    </w:p>
    <w:p w14:paraId="7E2BFCEB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BE2E44">
        <w:rPr>
          <w:position w:val="-6"/>
        </w:rPr>
        <w:object w:dxaOrig="460" w:dyaOrig="300" w14:anchorId="61ABF4F5">
          <v:shape id="_x0000_i1045" type="#_x0000_t75" style="width:23.25pt;height:15pt" o:ole="">
            <v:imagedata r:id="rId50" o:title=""/>
          </v:shape>
          <o:OLEObject Type="Embed" ProgID="Equation.DSMT4" ShapeID="_x0000_i1045" DrawAspect="Content" ObjectID="_1817985217" r:id="rId51"/>
        </w:object>
      </w:r>
      <w:r w:rsidRPr="00BE2E44">
        <w:t xml:space="preserve"> </w:t>
      </w:r>
      <w:r w:rsidRPr="006F1737">
        <w:rPr>
          <w:lang w:eastAsia="zh-CN"/>
        </w:rPr>
        <w:t xml:space="preserve">  </w:t>
      </w:r>
    </w:p>
    <w:p w14:paraId="7892C2BF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BE2E44">
        <w:t xml:space="preserve">8 </w:t>
      </w:r>
      <w:r w:rsidRPr="006F1737">
        <w:rPr>
          <w:lang w:eastAsia="zh-CN"/>
        </w:rPr>
        <w:t xml:space="preserve">  </w:t>
      </w:r>
    </w:p>
    <w:p w14:paraId="3146117F" w14:textId="77777777" w:rsidR="00F5707F" w:rsidRDefault="00F5707F" w:rsidP="00F5707F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BE2E44">
        <w:rPr>
          <w:position w:val="-6"/>
        </w:rPr>
        <w:object w:dxaOrig="440" w:dyaOrig="300" w14:anchorId="1CE13D63">
          <v:shape id="_x0000_i1046" type="#_x0000_t75" style="width:21.75pt;height:15pt" o:ole="">
            <v:imagedata r:id="rId52" o:title=""/>
          </v:shape>
          <o:OLEObject Type="Embed" ProgID="Equation.DSMT4" ShapeID="_x0000_i1046" DrawAspect="Content" ObjectID="_1817985218" r:id="rId53"/>
        </w:object>
      </w:r>
      <w:r w:rsidRPr="00BE2E44">
        <w:t xml:space="preserve"> </w:t>
      </w:r>
      <w:r w:rsidRPr="006F1737">
        <w:rPr>
          <w:lang w:eastAsia="zh-CN"/>
        </w:rPr>
        <w:t xml:space="preserve">  </w:t>
      </w:r>
    </w:p>
    <w:p w14:paraId="6898E4A7" w14:textId="77777777" w:rsid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4395840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785374E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58FC2CFA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5531C543" w14:textId="77777777" w:rsidR="00F5707F" w:rsidRDefault="00F5707F" w:rsidP="00F5707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8501A4A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31D9B7D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464774D9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087BB57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1DA1EA91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7A8AFE1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7657041F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32E160D7" w14:textId="77777777" w:rsid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p w14:paraId="2AD9E22A" w14:textId="77777777" w:rsidR="00F5707F" w:rsidRDefault="00F5707F" w:rsidP="00F5707F">
      <w:pPr>
        <w:rPr>
          <w:b/>
          <w:lang w:eastAsia="zh-CN"/>
        </w:rPr>
        <w:sectPr w:rsidR="00F5707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1E0B0635" w14:textId="77777777" w:rsidR="00F5707F" w:rsidRPr="00F5707F" w:rsidRDefault="00F5707F" w:rsidP="00883FD8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883FD8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19"/>
  </w:num>
  <w:num w:numId="19">
    <w:abstractNumId w:val="7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3FD8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image" Target="media/image23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2025-08-29T17:48:00Z</dcterms:created>
  <dcterms:modified xsi:type="dcterms:W3CDTF">2025-08-29T18:06:00Z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