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0EDCDE6D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19594C">
        <w:rPr>
          <w:b/>
          <w:sz w:val="22"/>
          <w:szCs w:val="22"/>
        </w:rPr>
        <w:t>5</w:t>
      </w:r>
    </w:p>
    <w:p w14:paraId="70AB0F04" w14:textId="30FEC5D3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977FF2">
        <w:rPr>
          <w:b/>
          <w:sz w:val="22"/>
          <w:szCs w:val="22"/>
        </w:rPr>
        <w:t>7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dO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2TnXpua8HJHHkb6F8K34tZL4Ze3EsGlfiwVdB3R4rxLs7/VYp52WQ7wRy02HGDvdBL&#10;A3m/Wi+kw46G3sZGkE2dOzXhRJerZaPJhrk7HH+DUM3hNrgrRY7qcx1zNYwtqxs//rMIveScmB02&#10;78dudM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DxM&#10;B07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7485056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3FC5EF48" w14:textId="14D8CA58" w:rsidR="001767B4" w:rsidRPr="004840FF" w:rsidRDefault="006A3758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1. </w:t>
      </w:r>
      <w:r w:rsidR="001767B4"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Saulo comprou uma frigideira circular com diâmetro medindo 30 cm. Para fazer uma receita, ele precisou saber o comprimento da circunferência dessa frigideira. Ao realizar o cálculo, chegou à conclusão de que o comprimento correto da circunferência dessa frigideira é de: (Utilize π = 3,14)</w:t>
      </w:r>
    </w:p>
    <w:p w14:paraId="27797E57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AF099A2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A) 47,10 cm</w:t>
      </w:r>
    </w:p>
    <w:p w14:paraId="7B42C75F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BE77A87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B) 90 cm</w:t>
      </w:r>
    </w:p>
    <w:p w14:paraId="0A545FFE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1F349AB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C) 94,2 cm</w:t>
      </w:r>
    </w:p>
    <w:p w14:paraId="4D5E2061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F0CFB5C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D) 188,40 cm</w:t>
      </w:r>
    </w:p>
    <w:p w14:paraId="2013D543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3E920D7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E) 706,5 cm"</w:t>
      </w:r>
    </w:p>
    <w:p w14:paraId="119DA61C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06CED0B" w14:textId="77777777" w:rsidR="006A3758" w:rsidRPr="004840FF" w:rsidRDefault="006A3758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0CE1042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99B141E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A265826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C4CBB9E" w14:textId="267ADFA7" w:rsidR="001767B4" w:rsidRPr="004840FF" w:rsidRDefault="006A3758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2. </w:t>
      </w:r>
      <w:r w:rsidR="001767B4"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A terça parte do raio de uma circunferência com comprimento igual a 18,84 cm, considerando π = 3,14, é igual a?</w:t>
      </w:r>
    </w:p>
    <w:p w14:paraId="66C66766" w14:textId="77777777" w:rsidR="001767B4" w:rsidRPr="004840FF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B4476D0" w14:textId="77777777" w:rsidR="001767B4" w:rsidRPr="004840FF" w:rsidRDefault="001767B4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0048935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E23BB7A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C19AC89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B4B71DD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C65D7FF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5FED605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41D7985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4C62001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D79308D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F3D0B1B" w14:textId="77777777" w:rsidR="004840FF" w:rsidRPr="004840FF" w:rsidRDefault="004840FF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4B63B24" w14:textId="1CA0F533" w:rsidR="001767B4" w:rsidRPr="001767B4" w:rsidRDefault="006A3758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3. </w:t>
      </w:r>
      <w:r w:rsidR="001767B4"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Na fazend</w:t>
      </w:r>
      <w:r w:rsidR="001767B4" w:rsidRPr="004840FF">
        <w:rPr>
          <w:rFonts w:ascii="Arial" w:hAnsi="Arial" w:cs="Arial"/>
          <w:color w:val="000000" w:themeColor="text1"/>
          <w:sz w:val="24"/>
          <w:szCs w:val="24"/>
          <w:lang w:eastAsia="zh-CN"/>
        </w:rPr>
        <w:t>a</w:t>
      </w:r>
      <w:r w:rsidR="001767B4"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do Seu Sebastião, o cultivo de milho é feito em uma área delimitada por uma circunferência. Para evitar invasões de animais na plantação, ele decidiu cercá-la com arame farpado, dando 4 voltas completas. Sabendo que o diâmetro da circunferência é de 1 km, a quantidade mínima de arame necessária para cercar essa área é igual a:</w:t>
      </w:r>
    </w:p>
    <w:p w14:paraId="0E07D568" w14:textId="77777777" w:rsidR="001767B4" w:rsidRPr="001767B4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(Use π = 3)</w:t>
      </w:r>
    </w:p>
    <w:p w14:paraId="5D92BE09" w14:textId="77777777" w:rsidR="001767B4" w:rsidRPr="001767B4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A) 3 km</w:t>
      </w:r>
    </w:p>
    <w:p w14:paraId="61915581" w14:textId="77777777" w:rsidR="001767B4" w:rsidRPr="001767B4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B) 6 km</w:t>
      </w:r>
    </w:p>
    <w:p w14:paraId="1F8A27D5" w14:textId="77777777" w:rsidR="001767B4" w:rsidRPr="001767B4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C) 12 km</w:t>
      </w:r>
    </w:p>
    <w:p w14:paraId="1226D46C" w14:textId="77777777" w:rsidR="001767B4" w:rsidRPr="001767B4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D) 20 km</w:t>
      </w:r>
    </w:p>
    <w:p w14:paraId="76AFF5FE" w14:textId="77777777" w:rsidR="001767B4" w:rsidRPr="001767B4" w:rsidRDefault="001767B4" w:rsidP="001767B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1767B4">
        <w:rPr>
          <w:rFonts w:ascii="Arial" w:hAnsi="Arial" w:cs="Arial"/>
          <w:color w:val="000000" w:themeColor="text1"/>
          <w:sz w:val="24"/>
          <w:szCs w:val="24"/>
          <w:lang w:eastAsia="zh-CN"/>
        </w:rPr>
        <w:t>E) 24 km</w:t>
      </w:r>
    </w:p>
    <w:p w14:paraId="2A52DD19" w14:textId="77777777" w:rsidR="006A3758" w:rsidRPr="004840FF" w:rsidRDefault="006A3758" w:rsidP="000B6D74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CA764C1" w14:textId="77777777" w:rsidR="004840FF" w:rsidRDefault="004840FF" w:rsidP="000B6D74">
      <w:pPr>
        <w:rPr>
          <w:rFonts w:cs="Arial"/>
          <w:sz w:val="24"/>
          <w:szCs w:val="24"/>
          <w:lang w:eastAsia="zh-CN"/>
        </w:rPr>
      </w:pPr>
    </w:p>
    <w:p w14:paraId="100DD296" w14:textId="77777777" w:rsidR="004840FF" w:rsidRDefault="004840FF" w:rsidP="000B6D74">
      <w:pPr>
        <w:rPr>
          <w:rFonts w:cs="Arial"/>
          <w:sz w:val="24"/>
          <w:szCs w:val="24"/>
          <w:lang w:eastAsia="zh-CN"/>
        </w:rPr>
      </w:pPr>
    </w:p>
    <w:p w14:paraId="2F4E56F4" w14:textId="77777777" w:rsidR="004840FF" w:rsidRDefault="004840FF" w:rsidP="000B6D74">
      <w:pPr>
        <w:rPr>
          <w:rFonts w:cs="Arial"/>
          <w:sz w:val="24"/>
          <w:szCs w:val="24"/>
          <w:lang w:eastAsia="zh-CN"/>
        </w:rPr>
      </w:pPr>
    </w:p>
    <w:p w14:paraId="734A6552" w14:textId="77777777" w:rsidR="004840FF" w:rsidRDefault="004840FF" w:rsidP="000B6D74">
      <w:pPr>
        <w:rPr>
          <w:rFonts w:cs="Arial"/>
          <w:sz w:val="24"/>
          <w:szCs w:val="24"/>
          <w:lang w:eastAsia="zh-CN"/>
        </w:rPr>
      </w:pPr>
    </w:p>
    <w:p w14:paraId="01833067" w14:textId="77777777" w:rsidR="004840FF" w:rsidRDefault="004840FF" w:rsidP="000B6D74">
      <w:pPr>
        <w:rPr>
          <w:rFonts w:cs="Arial"/>
          <w:sz w:val="24"/>
          <w:szCs w:val="24"/>
          <w:lang w:eastAsia="zh-CN"/>
        </w:rPr>
      </w:pPr>
    </w:p>
    <w:p w14:paraId="4A13364A" w14:textId="77777777" w:rsidR="006A3758" w:rsidRDefault="006A3758" w:rsidP="000B6D74">
      <w:pPr>
        <w:rPr>
          <w:rFonts w:cs="Arial"/>
          <w:sz w:val="24"/>
          <w:szCs w:val="24"/>
          <w:lang w:eastAsia="zh-CN"/>
        </w:rPr>
      </w:pPr>
    </w:p>
    <w:p w14:paraId="2425ED18" w14:textId="77777777" w:rsidR="006A3758" w:rsidRPr="006A3758" w:rsidRDefault="006A3758" w:rsidP="000B6D74">
      <w:pPr>
        <w:rPr>
          <w:rFonts w:cs="Arial"/>
          <w:color w:val="EE0000"/>
          <w:sz w:val="24"/>
          <w:szCs w:val="24"/>
          <w:lang w:eastAsia="zh-CN"/>
        </w:rPr>
      </w:pPr>
    </w:p>
    <w:sectPr w:rsidR="006A3758" w:rsidRPr="006A3758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D35A0"/>
    <w:multiLevelType w:val="multilevel"/>
    <w:tmpl w:val="E92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971735"/>
    <w:multiLevelType w:val="hybridMultilevel"/>
    <w:tmpl w:val="A92A1D32"/>
    <w:lvl w:ilvl="0" w:tplc="5498A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14"/>
  </w:num>
  <w:num w:numId="5">
    <w:abstractNumId w:val="16"/>
  </w:num>
  <w:num w:numId="6">
    <w:abstractNumId w:val="0"/>
  </w:num>
  <w:num w:numId="7">
    <w:abstractNumId w:val="5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21"/>
  </w:num>
  <w:num w:numId="19">
    <w:abstractNumId w:val="7"/>
  </w:num>
  <w:num w:numId="20">
    <w:abstractNumId w:val="3"/>
  </w:num>
  <w:num w:numId="21">
    <w:abstractNumId w:val="19"/>
  </w:num>
  <w:num w:numId="2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B6D74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767B4"/>
    <w:rsid w:val="00183BE7"/>
    <w:rsid w:val="001927EC"/>
    <w:rsid w:val="0019594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406975"/>
    <w:rsid w:val="00407C3B"/>
    <w:rsid w:val="00410F75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0FF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7C66"/>
    <w:rsid w:val="0064540C"/>
    <w:rsid w:val="00663CC0"/>
    <w:rsid w:val="0066700A"/>
    <w:rsid w:val="00671461"/>
    <w:rsid w:val="00680059"/>
    <w:rsid w:val="00686B9D"/>
    <w:rsid w:val="0069510C"/>
    <w:rsid w:val="00697B68"/>
    <w:rsid w:val="006A375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77FF2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0E79"/>
    <w:rsid w:val="009D2962"/>
    <w:rsid w:val="009D5003"/>
    <w:rsid w:val="009D6118"/>
    <w:rsid w:val="009D6AAF"/>
    <w:rsid w:val="009E5A7D"/>
    <w:rsid w:val="009F58F6"/>
    <w:rsid w:val="009F5C1C"/>
    <w:rsid w:val="00A01B45"/>
    <w:rsid w:val="00A04A44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66C7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0D4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73029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6C7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styleId="MenoPendente">
    <w:name w:val="Unresolved Mention"/>
    <w:basedOn w:val="Fontepargpadro"/>
    <w:uiPriority w:val="99"/>
    <w:semiHidden/>
    <w:unhideWhenUsed/>
    <w:rsid w:val="009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2025-09-01T14:31:00Z</dcterms:created>
  <dcterms:modified xsi:type="dcterms:W3CDTF">2025-09-08T11:32:00Z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