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4A1149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518B517" w14:textId="77777777" w:rsidR="004A1149" w:rsidRPr="004A1149" w:rsidRDefault="006A3758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1. </w:t>
      </w:r>
      <w:r w:rsidR="004A1149"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Sobre as propriedades, características e resultados a respeito de triângulos, marque a alternativa correta:</w:t>
      </w:r>
    </w:p>
    <w:p w14:paraId="3FE7EC14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a) A soma dos ângulos internos de um triângulo isósceles é igual a 180°.</w:t>
      </w:r>
    </w:p>
    <w:p w14:paraId="3F588200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b) A soma dos lados de um triângulo sempre é igual à sua área.</w:t>
      </w:r>
    </w:p>
    <w:p w14:paraId="417FFF75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c) A soma de dois lados de um triângulo é sempre menor que o terceiro lado, que não foi somado.</w:t>
      </w:r>
    </w:p>
    <w:p w14:paraId="667813F4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d) Os triângulos retângulos possuem um único ângulo raso.</w:t>
      </w:r>
    </w:p>
    <w:p w14:paraId="27A2596D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e) Um triângulo que possui três lados iguais é chamado de isósceles.</w:t>
      </w:r>
    </w:p>
    <w:p w14:paraId="33E920D7" w14:textId="1A4D5FA6" w:rsidR="001767B4" w:rsidRPr="004A1149" w:rsidRDefault="001767B4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19DA61C" w14:textId="77777777" w:rsidR="001767B4" w:rsidRPr="004A1149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06CED0B" w14:textId="77777777" w:rsidR="006A3758" w:rsidRPr="004A1149" w:rsidRDefault="006A3758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9B141E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A265826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87CD191" w14:textId="77777777" w:rsidR="004A1149" w:rsidRPr="004A1149" w:rsidRDefault="006A3758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2. </w:t>
      </w:r>
      <w:r w:rsidR="004A1149"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Fernando é um carpinteiro e está separando ripas de madeira de diversos comprimentos para construir estruturas triangulares.</w:t>
      </w:r>
    </w:p>
    <w:p w14:paraId="778084BC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Dentre as seguintes opções de trios de ripas, a única capaz de formar um triângulo é</w:t>
      </w:r>
    </w:p>
    <w:p w14:paraId="66C66766" w14:textId="04AD931D" w:rsidR="001767B4" w:rsidRPr="004A1149" w:rsidRDefault="004A1149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a) 3 cm, 7 cm, 11 cm</w:t>
      </w:r>
    </w:p>
    <w:p w14:paraId="0E89227B" w14:textId="77777777" w:rsidR="004A1149" w:rsidRPr="004A1149" w:rsidRDefault="004A1149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E7A62A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b) 6 cm, 4 cm, 12 cm</w:t>
      </w:r>
    </w:p>
    <w:p w14:paraId="19DE8FF2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 </w:t>
      </w:r>
    </w:p>
    <w:p w14:paraId="0A4505F8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c) 3 cm, 4 cm, 5 cm</w:t>
      </w:r>
    </w:p>
    <w:p w14:paraId="1502A069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 </w:t>
      </w:r>
    </w:p>
    <w:p w14:paraId="20D0A128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d) 7 cm, 9 cm, 18 cm</w:t>
      </w:r>
    </w:p>
    <w:p w14:paraId="7EC33A2B" w14:textId="3DFC72A5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29B7E22" w14:textId="77777777" w:rsidR="004A1149" w:rsidRPr="004A1149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e) 2 cm, 6 cm, 9 cm</w:t>
      </w:r>
    </w:p>
    <w:p w14:paraId="15D87509" w14:textId="77777777" w:rsidR="004A1149" w:rsidRPr="004A1149" w:rsidRDefault="004A1149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4B71DD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65D7FF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4C62001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79308D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3D0B1B" w14:textId="77777777" w:rsidR="004840FF" w:rsidRPr="004A1149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A52DD19" w14:textId="208DCE51" w:rsidR="006A3758" w:rsidRPr="004A1149" w:rsidRDefault="006A3758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3. </w:t>
      </w:r>
      <w:r w:rsidR="004A1149" w:rsidRPr="004A1149">
        <w:rPr>
          <w:rFonts w:ascii="Arial" w:hAnsi="Arial" w:cs="Arial"/>
          <w:color w:val="000000" w:themeColor="text1"/>
          <w:sz w:val="24"/>
          <w:szCs w:val="24"/>
          <w:lang w:eastAsia="zh-CN"/>
        </w:rPr>
        <w:t>No triângulo isósceles a seguir, determine o valor em graus dos ângulos da base.</w:t>
      </w:r>
    </w:p>
    <w:p w14:paraId="0A8D108F" w14:textId="670033FB" w:rsidR="004A1149" w:rsidRPr="004840FF" w:rsidRDefault="004A1149" w:rsidP="004A1149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zh-CN"/>
        </w:rPr>
        <w:drawing>
          <wp:inline distT="0" distB="0" distL="0" distR="0" wp14:anchorId="0DD72510" wp14:editId="07C5929B">
            <wp:extent cx="1266825" cy="2045851"/>
            <wp:effectExtent l="0" t="0" r="0" b="0"/>
            <wp:docPr id="1485952518" name="Imagem 5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52518" name="Imagem 5" descr="Diagrama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12" cy="204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64C1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4A13364A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3288FD99" w14:textId="77777777" w:rsidR="00074164" w:rsidRDefault="00074164" w:rsidP="000B6D74">
      <w:pPr>
        <w:rPr>
          <w:rFonts w:cs="Arial"/>
          <w:sz w:val="24"/>
          <w:szCs w:val="24"/>
          <w:lang w:eastAsia="zh-CN"/>
        </w:rPr>
      </w:pPr>
    </w:p>
    <w:p w14:paraId="55D940A0" w14:textId="77777777" w:rsidR="00074164" w:rsidRDefault="00074164" w:rsidP="000B6D74">
      <w:pPr>
        <w:rPr>
          <w:rFonts w:cs="Arial"/>
          <w:sz w:val="24"/>
          <w:szCs w:val="24"/>
          <w:lang w:eastAsia="zh-CN"/>
        </w:rPr>
      </w:pPr>
    </w:p>
    <w:p w14:paraId="7E5272E3" w14:textId="77777777" w:rsidR="00074164" w:rsidRDefault="00074164" w:rsidP="000B6D74">
      <w:pPr>
        <w:rPr>
          <w:rFonts w:cs="Arial"/>
          <w:sz w:val="24"/>
          <w:szCs w:val="24"/>
          <w:lang w:eastAsia="zh-CN"/>
        </w:rPr>
      </w:pPr>
    </w:p>
    <w:p w14:paraId="2425ED18" w14:textId="77777777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</w:p>
    <w:p w14:paraId="3CE33DC8" w14:textId="5BC13F21" w:rsidR="006A3758" w:rsidRPr="00074164" w:rsidRDefault="006A3758" w:rsidP="000B6D74">
      <w:pPr>
        <w:rPr>
          <w:rFonts w:ascii="Arial" w:hAnsi="Arial" w:cs="Arial"/>
          <w:b/>
          <w:bCs/>
          <w:color w:val="EE0000"/>
          <w:sz w:val="52"/>
          <w:szCs w:val="52"/>
          <w:lang w:eastAsia="zh-CN"/>
        </w:rPr>
      </w:pPr>
      <w:r w:rsidRPr="00074164">
        <w:rPr>
          <w:rFonts w:ascii="Arial" w:hAnsi="Arial" w:cs="Arial"/>
          <w:b/>
          <w:bCs/>
          <w:color w:val="EE0000"/>
          <w:sz w:val="52"/>
          <w:szCs w:val="52"/>
          <w:lang w:eastAsia="zh-CN"/>
        </w:rPr>
        <w:lastRenderedPageBreak/>
        <w:t>Gabarito:</w:t>
      </w:r>
    </w:p>
    <w:p w14:paraId="4BC38F88" w14:textId="750E6147" w:rsidR="006A3758" w:rsidRPr="004A1149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1.</w:t>
      </w:r>
    </w:p>
    <w:p w14:paraId="2C4F8B67" w14:textId="77777777" w:rsidR="004A1149" w:rsidRPr="004A1149" w:rsidRDefault="004A1149" w:rsidP="004A1149">
      <w:pPr>
        <w:rPr>
          <w:color w:val="EE0000"/>
        </w:rPr>
      </w:pPr>
      <w:r w:rsidRPr="004A1149">
        <w:rPr>
          <w:color w:val="EE0000"/>
        </w:rPr>
        <w:t>a) Correta!</w:t>
      </w:r>
      <w:r w:rsidRPr="004A1149">
        <w:rPr>
          <w:color w:val="EE0000"/>
        </w:rPr>
        <w:br/>
        <w:t>A soma dos ângulos internos de qualquer triângulo é 180°.</w:t>
      </w:r>
    </w:p>
    <w:p w14:paraId="02A3BAD9" w14:textId="77777777" w:rsidR="004A1149" w:rsidRPr="004A1149" w:rsidRDefault="004A1149" w:rsidP="004A1149">
      <w:pPr>
        <w:rPr>
          <w:color w:val="EE0000"/>
        </w:rPr>
      </w:pPr>
      <w:r w:rsidRPr="004A1149">
        <w:rPr>
          <w:color w:val="EE0000"/>
        </w:rPr>
        <w:t>b) Incorreta!</w:t>
      </w:r>
      <w:r w:rsidRPr="004A1149">
        <w:rPr>
          <w:color w:val="EE0000"/>
        </w:rPr>
        <w:br/>
        <w:t>A soma dos lados de um triângulo é igual ao perímetro.</w:t>
      </w:r>
    </w:p>
    <w:p w14:paraId="5E43D4CC" w14:textId="77777777" w:rsidR="004A1149" w:rsidRPr="004A1149" w:rsidRDefault="004A1149" w:rsidP="004A1149">
      <w:pPr>
        <w:rPr>
          <w:color w:val="EE0000"/>
        </w:rPr>
      </w:pPr>
      <w:r w:rsidRPr="004A1149">
        <w:rPr>
          <w:color w:val="EE0000"/>
        </w:rPr>
        <w:t>c) Incorreta!</w:t>
      </w:r>
      <w:r w:rsidRPr="004A1149">
        <w:rPr>
          <w:color w:val="EE0000"/>
        </w:rPr>
        <w:br/>
        <w:t>A soma de dois lados de um triângulo é sempre maior que o terceiro lado. Essa é a condição de existência dos triângulos.</w:t>
      </w:r>
    </w:p>
    <w:p w14:paraId="6B477844" w14:textId="77777777" w:rsidR="004A1149" w:rsidRPr="004A1149" w:rsidRDefault="004A1149" w:rsidP="004A1149">
      <w:pPr>
        <w:rPr>
          <w:color w:val="EE0000"/>
        </w:rPr>
      </w:pPr>
      <w:r w:rsidRPr="004A1149">
        <w:rPr>
          <w:color w:val="EE0000"/>
        </w:rPr>
        <w:t>d) Incorreta!</w:t>
      </w:r>
      <w:r w:rsidRPr="004A1149">
        <w:rPr>
          <w:color w:val="EE0000"/>
        </w:rPr>
        <w:br/>
        <w:t>Triângulos retângulos possuem um único ângulo reto.</w:t>
      </w:r>
    </w:p>
    <w:p w14:paraId="2FDDB799" w14:textId="77777777" w:rsidR="004A1149" w:rsidRPr="004A1149" w:rsidRDefault="004A1149" w:rsidP="004A1149">
      <w:pPr>
        <w:rPr>
          <w:color w:val="EE0000"/>
        </w:rPr>
      </w:pPr>
      <w:r w:rsidRPr="004A1149">
        <w:rPr>
          <w:color w:val="EE0000"/>
        </w:rPr>
        <w:t>e) Incorreta!</w:t>
      </w:r>
    </w:p>
    <w:p w14:paraId="57E2BF67" w14:textId="77777777" w:rsidR="006A3758" w:rsidRPr="004A1149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1B2DD5EF" w14:textId="77777777" w:rsidR="006A3758" w:rsidRPr="004A1149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318B5C91" w14:textId="77777777" w:rsidR="001767B4" w:rsidRPr="004A1149" w:rsidRDefault="001767B4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015F4EE9" w14:textId="77777777" w:rsidR="001767B4" w:rsidRPr="004A1149" w:rsidRDefault="001767B4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30A64AA4" w14:textId="77777777" w:rsidR="001767B4" w:rsidRPr="004A1149" w:rsidRDefault="001767B4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3A408F59" w14:textId="6C0BB6E6" w:rsidR="006A3758" w:rsidRPr="004A1149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2.</w:t>
      </w:r>
    </w:p>
    <w:p w14:paraId="0A3F29CA" w14:textId="061DA49B" w:rsidR="006A3758" w:rsidRPr="004A1149" w:rsidRDefault="006A3758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Alternativa C</w:t>
      </w:r>
    </w:p>
    <w:p w14:paraId="1AE57E65" w14:textId="7040711C" w:rsidR="006A3758" w:rsidRPr="004A1149" w:rsidRDefault="004A1149" w:rsidP="006A3758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5 &lt; 4 + 3</w:t>
      </w:r>
      <w:r w:rsidR="006A3758" w:rsidRPr="004A1149">
        <w:rPr>
          <w:rFonts w:ascii="Arial" w:hAnsi="Arial" w:cs="Arial"/>
          <w:color w:val="EE0000"/>
          <w:sz w:val="22"/>
          <w:szCs w:val="22"/>
          <w:lang w:eastAsia="zh-CN"/>
        </w:rPr>
        <w:t> </w:t>
      </w:r>
      <w:r w:rsidR="001767B4" w:rsidRPr="004A1149">
        <w:rPr>
          <w:rFonts w:ascii="Arial" w:hAnsi="Arial" w:cs="Arial"/>
          <w:color w:val="EE0000"/>
          <w:sz w:val="22"/>
          <w:szCs w:val="22"/>
          <w:lang w:eastAsia="zh-CN"/>
        </w:rPr>
        <w:tab/>
      </w:r>
    </w:p>
    <w:p w14:paraId="4BE5BB45" w14:textId="77777777" w:rsidR="006A3758" w:rsidRPr="004A1149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488E68A9" w14:textId="77777777" w:rsidR="006A3758" w:rsidRPr="004A1149" w:rsidRDefault="006A3758" w:rsidP="000B6D74">
      <w:pPr>
        <w:rPr>
          <w:rFonts w:ascii="Arial" w:hAnsi="Arial" w:cs="Arial"/>
          <w:color w:val="EE0000"/>
          <w:sz w:val="22"/>
          <w:szCs w:val="22"/>
          <w:lang w:eastAsia="zh-CN"/>
        </w:rPr>
      </w:pPr>
    </w:p>
    <w:p w14:paraId="46738C11" w14:textId="50D4A17B" w:rsidR="000B6D74" w:rsidRPr="004A1149" w:rsidRDefault="006A3758" w:rsidP="001767B4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3.</w:t>
      </w:r>
      <w:r w:rsidRPr="004A1149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1F6C3622" w14:textId="77777777" w:rsidR="004A1149" w:rsidRPr="004A1149" w:rsidRDefault="004A1149" w:rsidP="004A1149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Resolução:</w:t>
      </w:r>
    </w:p>
    <w:p w14:paraId="15657153" w14:textId="77777777" w:rsidR="004A1149" w:rsidRPr="004A1149" w:rsidRDefault="004A1149" w:rsidP="004A1149">
      <w:pPr>
        <w:rPr>
          <w:rFonts w:ascii="Arial" w:hAnsi="Arial" w:cs="Arial"/>
          <w:color w:val="EE0000"/>
          <w:sz w:val="22"/>
          <w:szCs w:val="22"/>
          <w:lang w:eastAsia="zh-CN"/>
        </w:rPr>
      </w:pPr>
      <w:r w:rsidRPr="004A1149">
        <w:rPr>
          <w:rFonts w:ascii="Arial" w:hAnsi="Arial" w:cs="Arial"/>
          <w:color w:val="EE0000"/>
          <w:sz w:val="22"/>
          <w:szCs w:val="22"/>
          <w:lang w:eastAsia="zh-CN"/>
        </w:rPr>
        <w:t>Em um triângulo isósceles, os ângulos da base são iguais. Nomeemos cada um como x. Como há dois iguais, somando os ângulos internos do triângulo, temos:</w:t>
      </w:r>
    </w:p>
    <w:p w14:paraId="2E7E4F01" w14:textId="514E15D9" w:rsidR="001767B4" w:rsidRPr="004A1149" w:rsidRDefault="004A1149" w:rsidP="001767B4">
      <w:pPr>
        <w:rPr>
          <w:rFonts w:cs="Arial"/>
          <w:color w:val="EE0000"/>
          <w:sz w:val="24"/>
          <w:szCs w:val="24"/>
          <w:lang w:eastAsia="zh-CN"/>
        </w:rPr>
      </w:pPr>
      <w:r w:rsidRPr="004A1149">
        <w:rPr>
          <w:rFonts w:cs="Arial"/>
          <w:noProof/>
          <w:color w:val="EE0000"/>
          <w:sz w:val="24"/>
          <w:szCs w:val="24"/>
          <w:lang w:eastAsia="zh-CN"/>
        </w:rPr>
        <w:drawing>
          <wp:inline distT="0" distB="0" distL="0" distR="0" wp14:anchorId="3BA90165" wp14:editId="78D22C50">
            <wp:extent cx="1762371" cy="1505160"/>
            <wp:effectExtent l="0" t="0" r="9525" b="0"/>
            <wp:docPr id="844070819" name="Imagem 6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70819" name="Imagem 6" descr="Tabela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62BD5" w14:textId="6BAFF634" w:rsidR="004A1149" w:rsidRPr="004A1149" w:rsidRDefault="004A1149" w:rsidP="001767B4">
      <w:pPr>
        <w:rPr>
          <w:rFonts w:cs="Arial"/>
          <w:color w:val="EE0000"/>
          <w:sz w:val="24"/>
          <w:szCs w:val="24"/>
          <w:lang w:eastAsia="zh-CN"/>
        </w:rPr>
      </w:pPr>
      <w:r w:rsidRPr="004A1149">
        <w:rPr>
          <w:rFonts w:cs="Arial"/>
          <w:color w:val="EE0000"/>
          <w:sz w:val="24"/>
          <w:szCs w:val="24"/>
          <w:lang w:eastAsia="zh-CN"/>
        </w:rPr>
        <w:t xml:space="preserve">Assim, cada ângulo da base do triângulo possui </w:t>
      </w:r>
      <w:r w:rsidRPr="004A1149">
        <w:rPr>
          <w:rFonts w:cs="Arial"/>
          <w:color w:val="EE0000"/>
          <w:sz w:val="24"/>
          <w:szCs w:val="24"/>
          <w:lang w:eastAsia="zh-CN"/>
        </w:rPr>
        <w:t>50°</w:t>
      </w:r>
    </w:p>
    <w:p w14:paraId="57EFFF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4738D0E" w14:textId="691D77B4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sectPr w:rsidR="000B6D74" w:rsidRP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20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1"/>
  </w:num>
  <w:num w:numId="19" w16cid:durableId="495151144">
    <w:abstractNumId w:val="7"/>
  </w:num>
  <w:num w:numId="20" w16cid:durableId="581524779">
    <w:abstractNumId w:val="3"/>
  </w:num>
  <w:num w:numId="21" w16cid:durableId="1293828761">
    <w:abstractNumId w:val="19"/>
  </w:num>
  <w:num w:numId="22" w16cid:durableId="80793729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4164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767B4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0FF"/>
    <w:rsid w:val="00484A3B"/>
    <w:rsid w:val="004869CE"/>
    <w:rsid w:val="00486CB7"/>
    <w:rsid w:val="0049076E"/>
    <w:rsid w:val="004A003F"/>
    <w:rsid w:val="004A1149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7C66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856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24E25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4</cp:revision>
  <cp:lastPrinted>2022-10-14T10:43:00Z</cp:lastPrinted>
  <dcterms:created xsi:type="dcterms:W3CDTF">2025-09-11T22:21:00Z</dcterms:created>
  <dcterms:modified xsi:type="dcterms:W3CDTF">2025-09-11T22:26:00Z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