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F4ACF" w:rsidRDefault="000A38D2">
      <w:pPr>
        <w:jc w:val="center"/>
      </w:pPr>
      <w:r>
        <w:t xml:space="preserve">Gabarito- Questionário teste 4º </w:t>
      </w:r>
      <w:proofErr w:type="spellStart"/>
      <w:r>
        <w:t>bim</w:t>
      </w:r>
      <w:proofErr w:type="spellEnd"/>
      <w:r>
        <w:t xml:space="preserve"> - 7º ano</w:t>
      </w:r>
    </w:p>
    <w:p w14:paraId="00000002" w14:textId="77777777" w:rsidR="005F4ACF" w:rsidRDefault="005F4ACF">
      <w:pPr>
        <w:jc w:val="center"/>
      </w:pPr>
    </w:p>
    <w:p w14:paraId="00000003" w14:textId="77777777" w:rsidR="005F4ACF" w:rsidRDefault="000A38D2">
      <w:pPr>
        <w:numPr>
          <w:ilvl w:val="0"/>
          <w:numId w:val="1"/>
        </w:numPr>
        <w:jc w:val="both"/>
      </w:pPr>
      <w:r>
        <w:t>D)</w:t>
      </w:r>
    </w:p>
    <w:p w14:paraId="00000004" w14:textId="77777777" w:rsidR="005F4ACF" w:rsidRDefault="000A38D2">
      <w:pPr>
        <w:numPr>
          <w:ilvl w:val="0"/>
          <w:numId w:val="1"/>
        </w:numPr>
        <w:jc w:val="both"/>
      </w:pPr>
      <w:r>
        <w:t xml:space="preserve">Os deslizamentos e enchentes resultam da </w:t>
      </w:r>
      <w:r>
        <w:rPr>
          <w:b/>
        </w:rPr>
        <w:t>ocupação irregular de encostas e margens de rios</w:t>
      </w:r>
      <w:r>
        <w:t xml:space="preserve">, da </w:t>
      </w:r>
      <w:r>
        <w:rPr>
          <w:b/>
        </w:rPr>
        <w:t>impermeabilização do solo</w:t>
      </w:r>
      <w:r>
        <w:t xml:space="preserve"> e da </w:t>
      </w:r>
      <w:r>
        <w:rPr>
          <w:b/>
        </w:rPr>
        <w:t>falta de planejamento urbano</w:t>
      </w:r>
      <w:r>
        <w:t>, que dificultam a drenagem natural da água da chuva; ocorrência de eventos extremos associados ao mau planejamento.</w:t>
      </w:r>
    </w:p>
    <w:p w14:paraId="00000005" w14:textId="77777777" w:rsidR="005F4ACF" w:rsidRDefault="000A38D2">
      <w:pPr>
        <w:numPr>
          <w:ilvl w:val="0"/>
          <w:numId w:val="1"/>
        </w:numPr>
        <w:jc w:val="both"/>
      </w:pPr>
      <w:r>
        <w:t xml:space="preserve">A devastação da Mata Atlântica foi causada pela </w:t>
      </w:r>
      <w:r>
        <w:rPr>
          <w:b/>
        </w:rPr>
        <w:t>expansão da cana-de-açúcar, café e pecuária</w:t>
      </w:r>
      <w:r>
        <w:t xml:space="preserve">, além do </w:t>
      </w:r>
      <w:r>
        <w:rPr>
          <w:b/>
        </w:rPr>
        <w:t>crescimento urbano e industrial</w:t>
      </w:r>
      <w:r>
        <w:t xml:space="preserve">, </w:t>
      </w:r>
      <w:r>
        <w:rPr>
          <w:b/>
        </w:rPr>
        <w:t>extração de madeira</w:t>
      </w:r>
      <w:r>
        <w:t xml:space="preserve"> e </w:t>
      </w:r>
      <w:r>
        <w:rPr>
          <w:b/>
        </w:rPr>
        <w:t>construção de rodovias e cidades</w:t>
      </w:r>
      <w:r>
        <w:t>.</w:t>
      </w:r>
    </w:p>
    <w:p w14:paraId="00000006" w14:textId="77777777" w:rsidR="005F4ACF" w:rsidRDefault="000A38D2">
      <w:pPr>
        <w:numPr>
          <w:ilvl w:val="0"/>
          <w:numId w:val="1"/>
        </w:numPr>
        <w:jc w:val="both"/>
      </w:pPr>
      <w:r>
        <w:t>D)</w:t>
      </w:r>
    </w:p>
    <w:p w14:paraId="00000007" w14:textId="77777777" w:rsidR="005F4ACF" w:rsidRDefault="000A38D2">
      <w:pPr>
        <w:numPr>
          <w:ilvl w:val="0"/>
          <w:numId w:val="1"/>
        </w:numPr>
        <w:ind w:right="600"/>
        <w:jc w:val="both"/>
      </w:pPr>
      <w:r>
        <w:t xml:space="preserve">A capital foi transferida para o </w:t>
      </w:r>
      <w:r>
        <w:rPr>
          <w:b/>
        </w:rPr>
        <w:t>Rio de Janeiro</w:t>
      </w:r>
      <w:r>
        <w:t xml:space="preserve"> por motivos </w:t>
      </w:r>
      <w:r>
        <w:rPr>
          <w:b/>
        </w:rPr>
        <w:t>econômicos e estratégicos</w:t>
      </w:r>
      <w:r>
        <w:t xml:space="preserve">: o porto facilitava o </w:t>
      </w:r>
      <w:r>
        <w:rPr>
          <w:b/>
        </w:rPr>
        <w:t>escoamento do ouro e do café</w:t>
      </w:r>
      <w:r>
        <w:t xml:space="preserve">, além de aproximar o governo das </w:t>
      </w:r>
      <w:r>
        <w:rPr>
          <w:b/>
        </w:rPr>
        <w:t>áreas mais desenvolvidas e povoadas</w:t>
      </w:r>
      <w:r>
        <w:t xml:space="preserve"> do país. O Rio tinha melhor </w:t>
      </w:r>
      <w:r>
        <w:rPr>
          <w:b/>
        </w:rPr>
        <w:t>localização geográfica</w:t>
      </w:r>
      <w:r>
        <w:t xml:space="preserve"> e condições para abrigar o centro político e comercial.</w:t>
      </w:r>
    </w:p>
    <w:p w14:paraId="00000008" w14:textId="77777777" w:rsidR="005F4ACF" w:rsidRDefault="000A38D2">
      <w:pPr>
        <w:numPr>
          <w:ilvl w:val="0"/>
          <w:numId w:val="1"/>
        </w:numPr>
        <w:spacing w:after="240"/>
        <w:jc w:val="both"/>
      </w:pPr>
      <w:r>
        <w:t xml:space="preserve">a) Problemas sociais como </w:t>
      </w:r>
      <w:r>
        <w:rPr>
          <w:b/>
        </w:rPr>
        <w:t>violência, desemprego, desigualdade e favelização</w:t>
      </w:r>
      <w:r>
        <w:t xml:space="preserve"> estão relacionados à urbanização acelerada típica do Sudeste.</w:t>
      </w:r>
    </w:p>
    <w:p w14:paraId="00000009" w14:textId="77777777" w:rsidR="005F4ACF" w:rsidRDefault="000A38D2">
      <w:pPr>
        <w:spacing w:before="240" w:after="240"/>
        <w:ind w:left="720"/>
        <w:jc w:val="both"/>
      </w:pPr>
      <w:r>
        <w:t xml:space="preserve">b) O clima comum da região é o </w:t>
      </w:r>
      <w:r>
        <w:rPr>
          <w:b/>
        </w:rPr>
        <w:t>tropical litorâneo, com chuvas bem distribuídas ao longo do ano, sem estação de seca e não apresenta uma elevada variação térmica.</w:t>
      </w:r>
    </w:p>
    <w:p w14:paraId="0000000A" w14:textId="77777777" w:rsidR="005F4ACF" w:rsidRDefault="000A38D2">
      <w:pPr>
        <w:numPr>
          <w:ilvl w:val="0"/>
          <w:numId w:val="1"/>
        </w:numPr>
        <w:jc w:val="both"/>
      </w:pPr>
      <w:r>
        <w:t>B)</w:t>
      </w:r>
    </w:p>
    <w:p w14:paraId="0000000B" w14:textId="77777777" w:rsidR="005F4ACF" w:rsidRDefault="000A38D2">
      <w:pPr>
        <w:numPr>
          <w:ilvl w:val="0"/>
          <w:numId w:val="1"/>
        </w:numPr>
        <w:jc w:val="both"/>
      </w:pPr>
      <w:r>
        <w:rPr>
          <w:b/>
        </w:rPr>
        <w:t>Ciclo do Ouro (século XVIII):</w:t>
      </w:r>
      <w:r>
        <w:t xml:space="preserve"> Minas Gerais foi o centro da mineração, atraindo pessoas e fortalecendo o comércio interno. Transformou a cidade do Rio de Janeiro em capital, já que era o principal porto de escoamento dos produtos vindos de Minas.</w:t>
      </w:r>
      <w:r>
        <w:br/>
      </w:r>
    </w:p>
    <w:p w14:paraId="0000000C" w14:textId="77777777" w:rsidR="005F4ACF" w:rsidRDefault="000A38D2">
      <w:pPr>
        <w:ind w:left="720"/>
        <w:jc w:val="both"/>
      </w:pPr>
      <w:r>
        <w:rPr>
          <w:b/>
        </w:rPr>
        <w:t>Ciclo do Café (século XIX e início do XX):</w:t>
      </w:r>
      <w:r>
        <w:t xml:space="preserve"> Tornou o Sudeste, principalmente São Paulo e Rio de Janeiro, o motor da economia brasileira. Houve uma queda expressiva na participação do PIB nacional no século XX.</w:t>
      </w:r>
      <w:r>
        <w:br/>
      </w:r>
    </w:p>
    <w:p w14:paraId="0000000D" w14:textId="77777777" w:rsidR="005F4ACF" w:rsidRDefault="000A38D2">
      <w:pPr>
        <w:ind w:left="720"/>
        <w:jc w:val="both"/>
      </w:pPr>
      <w:r>
        <w:rPr>
          <w:b/>
        </w:rPr>
        <w:t>Industrialização e urbanização (século XX):</w:t>
      </w:r>
      <w:r>
        <w:t xml:space="preserve"> O Sudeste tornou-se o principal centro industrial, comercial e financeiro do país, com destaque para as concentrações em São Paulo e Rio de Janeiro. </w:t>
      </w:r>
    </w:p>
    <w:p w14:paraId="0000000E" w14:textId="77777777" w:rsidR="005F4ACF" w:rsidRDefault="005F4ACF">
      <w:pPr>
        <w:ind w:left="720"/>
        <w:jc w:val="both"/>
      </w:pPr>
    </w:p>
    <w:p w14:paraId="0000000F" w14:textId="77777777" w:rsidR="005F4ACF" w:rsidRDefault="005F4ACF"/>
    <w:sectPr w:rsidR="005F4A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9706A"/>
    <w:multiLevelType w:val="multilevel"/>
    <w:tmpl w:val="DD628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178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F"/>
    <w:rsid w:val="000A38D2"/>
    <w:rsid w:val="005F4ACF"/>
    <w:rsid w:val="006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C8507-5F60-49C7-984A-1BA006B0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Rosa</dc:creator>
  <cp:lastModifiedBy>Coordenacao fund II e Ens. Médio</cp:lastModifiedBy>
  <cp:revision>2</cp:revision>
  <dcterms:created xsi:type="dcterms:W3CDTF">2025-10-17T11:09:00Z</dcterms:created>
  <dcterms:modified xsi:type="dcterms:W3CDTF">2025-10-17T11:09:00Z</dcterms:modified>
</cp:coreProperties>
</file>