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spacing w:lineRule="auto" w:line="360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026" name="Text Box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49300" cy="71056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561975" cy="619125"/>
                                  <wp:effectExtent l="0" t="0" r="0" b="0"/>
                                  <wp:docPr id="2049" name="Imagem 346532116" descr="http://www.colegiocemp.com.br/imgs/cemp-logo.png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346532116"/>
                                          <pic:cNvPicPr/>
                                        </pic:nvPicPr>
                                        <pic:blipFill>
                                          <a:blip r:embed="rId2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561975" cy="61912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t" wrap="none" upright="true">
                        <a:prstTxWarp prst="textNoShape"/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white" stroked="f" style="position:absolute;margin-left:1.15pt;margin-top:1.2pt;width:59.0pt;height:55.95pt;z-index:3;mso-position-horizontal-relative:text;mso-position-vertical-relative:text;mso-width-percent:0;mso-height-percent:0;mso-width-relative:page;mso-height-relative:page;mso-wrap-distance-left:0.0pt;mso-wrap-distance-right:0.0pt;visibility:visible;mso-wrap-style:none;">
                <v:stroke on="f"/>
                <v:fill/>
                <v:textbox inset="7.2pt,3.6pt,7.2pt,3.6pt" style="mso-fit-shape-to-text:true;">
                  <w:txbxContent>
                    <w:p>
                      <w:pPr>
                        <w:pStyle w:val="style0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561975" cy="619125"/>
                            <wp:effectExtent l="0" t="0" r="0" b="0"/>
                            <wp:docPr id="2049" name="Imagem 346532116" descr="http://www.colegiocemp.com.br/imgs/cemp-logo.png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346532116"/>
                                    <pic:cNvPicPr/>
                                  </pic:nvPicPr>
                                  <pic:blipFill>
                                    <a:blip r:embed="rId2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561975" cy="61912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Cs w:val="28"/>
        </w:rPr>
        <w:t>CEMP – Centro Educacional Marapendi</w:t>
      </w:r>
    </w:p>
    <w:p>
      <w:pPr>
        <w:pStyle w:val="style0"/>
        <w:rPr/>
      </w:pPr>
    </w:p>
    <w:p>
      <w:pPr>
        <w:pStyle w:val="style0"/>
        <w:spacing w:lineRule="auto" w: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>
        <w:rPr>
          <w:b/>
          <w:sz w:val="22"/>
          <w:szCs w:val="22"/>
        </w:rPr>
        <w:t>Nome: ______</w:t>
      </w:r>
      <w:r>
        <w:rPr>
          <w:b/>
          <w:sz w:val="22"/>
          <w:szCs w:val="22"/>
        </w:rPr>
        <w:t>_______________________________</w:t>
      </w:r>
      <w:r>
        <w:rPr>
          <w:b/>
          <w:sz w:val="22"/>
          <w:szCs w:val="22"/>
        </w:rPr>
        <w:t xml:space="preserve">_________  </w:t>
      </w:r>
      <w:r>
        <w:rPr>
          <w:b/>
          <w:sz w:val="22"/>
          <w:szCs w:val="22"/>
        </w:rPr>
        <w:t xml:space="preserve"> Data: </w:t>
      </w: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6</w:t>
      </w:r>
    </w:p>
    <w:p>
      <w:pPr>
        <w:pStyle w:val="style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Professor</w:t>
      </w:r>
      <w:r>
        <w:rPr>
          <w:b/>
          <w:sz w:val="22"/>
          <w:szCs w:val="22"/>
        </w:rPr>
        <w:t>(a)</w:t>
      </w:r>
      <w:r>
        <w:rPr>
          <w:b/>
          <w:sz w:val="22"/>
          <w:szCs w:val="22"/>
          <w:lang w:val="en-US"/>
        </w:rPr>
        <w:t xml:space="preserve">: </w:t>
      </w:r>
      <w:r>
        <w:rPr>
          <w:b/>
          <w:color w:val="000000"/>
          <w:sz w:val="22"/>
          <w:szCs w:val="22"/>
          <w:lang w:val="en-US"/>
        </w:rPr>
        <w:t>Lar</w:t>
      </w:r>
      <w:r>
        <w:rPr>
          <w:b/>
          <w:color w:val="000000"/>
          <w:sz w:val="22"/>
          <w:szCs w:val="22"/>
        </w:rPr>
        <w:t xml:space="preserve">issa Soares  </w:t>
      </w:r>
      <w:r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9</w:t>
      </w:r>
      <w:r>
        <w:rPr>
          <w:b/>
          <w:sz w:val="22"/>
          <w:szCs w:val="22"/>
          <w:u w:val="single"/>
          <w:vertAlign w:val="superscript"/>
        </w:rPr>
        <w:t>o</w:t>
      </w:r>
      <w:r>
        <w:rPr>
          <w:b/>
          <w:sz w:val="22"/>
          <w:szCs w:val="22"/>
        </w:rPr>
        <w:t xml:space="preserve"> A</w:t>
      </w:r>
      <w:r>
        <w:rPr>
          <w:b/>
          <w:sz w:val="22"/>
          <w:szCs w:val="22"/>
        </w:rPr>
        <w:t>no</w:t>
      </w:r>
      <w:r>
        <w:rPr>
          <w:b/>
          <w:sz w:val="22"/>
          <w:szCs w:val="22"/>
        </w:rPr>
        <w:t xml:space="preserve"> do Ensino</w:t>
      </w:r>
      <w:r>
        <w:rPr>
          <w:b/>
          <w:sz w:val="22"/>
          <w:szCs w:val="22"/>
        </w:rPr>
        <w:t xml:space="preserve"> Fundamental II </w:t>
      </w: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Turma: _</w:t>
      </w:r>
      <w:r>
        <w:rPr>
          <w:b/>
          <w:sz w:val="22"/>
          <w:szCs w:val="22"/>
        </w:rPr>
        <w:t>___</w:t>
      </w:r>
      <w:r>
        <w:rPr>
          <w:b/>
          <w:sz w:val="22"/>
          <w:szCs w:val="22"/>
        </w:rPr>
        <w:t>_</w:t>
      </w:r>
      <w:r>
        <w:rPr>
          <w:b/>
          <w:sz w:val="22"/>
          <w:szCs w:val="22"/>
        </w:rPr>
        <w:t xml:space="preserve">   </w:t>
      </w:r>
    </w:p>
    <w:p>
      <w:pPr>
        <w:pStyle w:val="style0"/>
        <w:spacing w:lineRule="auto" w:line="360"/>
        <w:jc w:val="center"/>
        <w:rPr/>
      </w:pPr>
      <w:r>
        <w:rPr>
          <w:noProof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1027" name="Group 9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SpPr/>
                        <wps:spPr>
                          <a:xfrm rot="0">
                            <a:off x="1909" y="2649"/>
                            <a:ext cx="9361" cy="438"/>
                          </a:xfrm>
                          <a:prstGeom prst="rect"/>
                          <a:ln>
                            <a:noFill/>
                          </a:ln>
                        </wps:spPr>
                        <wps:txbx id="1028">
                          <w:txbxContent>
                            <w:p>
                              <w:pPr>
                                <w:pStyle w:val="style0"/>
                                <w:rPr>
                                  <w:rFonts w:ascii="Franklin Gothic Medium" w:cs="Arial" w:hAnsi="Franklin Gothic Medium"/>
                                  <w:b/>
                                  <w:color w:val="000000"/>
                                </w:rPr>
                              </w:pPr>
                              <w:r>
                                <w:rPr>
                                  <w:rFonts w:ascii="Franklin Gothic Medium" w:cs="Arial" w:hAnsi="Franklin Gothic Medium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Franklin Gothic Medium" w:cs="Arial" w:hAnsi="Franklin Gothic Medium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>
                                <w:rPr>
                                  <w:rFonts w:ascii="Franklin Gothic Medium" w:cs="Arial" w:hAnsi="Franklin Gothic Medium"/>
                                  <w:b/>
                                  <w:color w:val="ee0000"/>
                                </w:rPr>
                                <w:t xml:space="preserve">      </w:t>
                              </w:r>
                              <w:r>
                                <w:rPr>
                                  <w:rFonts w:cs="Arial" w:hAnsi="Franklin Gothic Medium"/>
                                  <w:b/>
                                  <w:color w:val="000000"/>
                                  <w:lang w:val="en-US"/>
                                </w:rPr>
                                <w:t>Questionário revisional 1 (T1) 1</w:t>
                              </w:r>
                              <w:r>
                                <w:rPr>
                                  <w:rFonts w:cs="Arial" w:hAnsi="Franklin Gothic Medium"/>
                                  <w:b/>
                                  <w:color w:val="000000"/>
                                  <w:lang w:val="pt-BR"/>
                                </w:rPr>
                                <w:t xml:space="preserve">⁰ </w:t>
                              </w:r>
                              <w:r>
                                <w:rPr>
                                  <w:rFonts w:ascii="Franklin Gothic Medium" w:cs="Arial" w:hAnsi="Franklin Gothic Medium"/>
                                  <w:b/>
                                  <w:color w:val="000000"/>
                                </w:rPr>
                                <w:t>TRIMESTRE</w:t>
                              </w:r>
                              <w:r>
                                <w:rPr>
                                  <w:rFonts w:ascii="Franklin Gothic Medium" w:cs="Arial" w:hAnsi="Franklin Gothic Medium"/>
                                  <w:b/>
                                  <w:color w:val="000000"/>
                                  <w:sz w:val="22"/>
                                  <w:szCs w:val="22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Franklin Gothic Medium" w:cs="Arial" w:hAnsi="Franklin Gothic Medium"/>
                                  <w:b/>
                                  <w:color w:val="000000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pStyle w:val="style0"/>
                                <w:jc w:val="center"/>
                                <w:rPr/>
                              </w:pPr>
                            </w:p>
                          </w:txbxContent>
                        </wps:txbx>
                        <wps:bodyPr lIns="91440" rIns="91440" tIns="45720" bIns="45720" vert="horz" anchor="t" wrap="square" upright="true">
                          <a:prstTxWarp prst="textNoShape"/>
                          <a:noAutofit/>
                        </wps:bodyPr>
                      </wps:wsp>
                      <wps:wsp>
                        <wps:cNvSpPr/>
                        <wps:spPr>
                          <a:xfrm rot="0">
                            <a:off x="500" y="2547"/>
                            <a:ext cx="10800" cy="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500" y="3087"/>
                            <a:ext cx="10800" cy="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027" filled="f" stroked="f" style="position:absolute;margin-left:-7.95pt;margin-top:10.65pt;width:544.0pt;height:24.0pt;z-index:2;mso-position-horizontal-relative:text;mso-position-vertical-relative:text;mso-width-percent:0;mso-height-percent:0;mso-width-relative:page;mso-height-relative:page;mso-wrap-distance-left:0.0pt;mso-wrap-distance-right:0.0pt;visibility:visible;" coordsize="10800,540" coordorigin="500,2547">
                <v:rect id="1028" filled="f" stroked="f" style="position:absolute;left:1909;top:2649;width:9361;height:438;z-index:2;mso-position-horizontal-relative:page;mso-position-vertical-relative:page;mso-width-relative:page;mso-height-relative:page;visibility:visible;">
                  <v:stroke on="f"/>
                  <v:fill/>
                  <v:textbox inset="7.2pt,3.6pt,7.2pt,3.6pt">
                    <w:txbxContent>
                      <w:p>
                        <w:pPr>
                          <w:pStyle w:val="style0"/>
                          <w:rPr>
                            <w:rFonts w:ascii="Franklin Gothic Medium" w:cs="Arial" w:hAnsi="Franklin Gothic Medium"/>
                            <w:b/>
                            <w:color w:val="000000"/>
                          </w:rPr>
                        </w:pPr>
                        <w:r>
                          <w:rPr>
                            <w:rFonts w:ascii="Franklin Gothic Medium" w:cs="Arial" w:hAnsi="Franklin Gothic Medium"/>
                            <w:b/>
                            <w:color w:val="ee0000"/>
                          </w:rPr>
                          <w:t xml:space="preserve"> 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  <w:color w:val="ee0000"/>
                          </w:rPr>
                          <w:t xml:space="preserve">                 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  <w:color w:val="ee0000"/>
                          </w:rPr>
                          <w:t xml:space="preserve">      </w:t>
                        </w:r>
                        <w:r>
                          <w:rPr>
                            <w:rFonts w:cs="Arial" w:hAnsi="Franklin Gothic Medium"/>
                            <w:b/>
                            <w:color w:val="000000"/>
                            <w:lang w:val="en-US"/>
                          </w:rPr>
                          <w:t>Questionário revisional 1 (T1) 1</w:t>
                        </w:r>
                        <w:r>
                          <w:rPr>
                            <w:rFonts w:cs="Arial" w:hAnsi="Franklin Gothic Medium"/>
                            <w:b/>
                            <w:color w:val="000000"/>
                            <w:lang w:val="pt-BR"/>
                          </w:rPr>
                          <w:t xml:space="preserve">⁰ 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  <w:color w:val="000000"/>
                          </w:rPr>
                          <w:t>TRIMESTRE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  <w:color w:val="000000"/>
                            <w:sz w:val="22"/>
                            <w:szCs w:val="22"/>
                          </w:rPr>
                          <w:t xml:space="preserve">                  </w:t>
                        </w:r>
                        <w:r>
                          <w:rPr>
                            <w:rFonts w:ascii="Franklin Gothic Medium" w:cs="Arial" w:hAnsi="Franklin Gothic Medium"/>
                            <w:b/>
                            <w:color w:val="000000"/>
                          </w:rPr>
                          <w:t xml:space="preserve"> </w:t>
                        </w:r>
                      </w:p>
                      <w:p>
                        <w:pPr>
                          <w:pStyle w:val="style0"/>
                          <w:jc w:val="center"/>
                          <w:rPr/>
                        </w:pPr>
                      </w:p>
                    </w:txbxContent>
                  </v:textbox>
                </v:rect>
                <v:line id="1029" filled="f" stroked="t" from="500.0pt,2547.0pt" to="11300.0pt,2547.0pt" style="position:absolute;z-index:3;mso-position-horizontal-relative:page;mso-position-vertical-relative:page;mso-width-relative:page;mso-height-relative:page;visibility:visible;">
                  <v:stroke weight="2.0pt"/>
                  <v:fill/>
                </v:line>
                <v:line id="1030" filled="f" stroked="t" from="500.0pt,3087.0pt" to="11300.0pt,3087.0pt" style="position:absolute;z-index:4;mso-position-horizontal-relative:page;mso-position-vertical-relative:page;mso-width-relative:page;mso-height-relative:page;visibility:visible;">
                  <v:stroke weight="2.0pt"/>
                  <v:fill/>
                </v:line>
                <v:fill/>
              </v:group>
            </w:pict>
          </mc:Fallback>
        </mc:AlternateContent>
      </w:r>
    </w:p>
    <w:p>
      <w:pPr>
        <w:pStyle w:val="style0"/>
        <w:spacing w:lineRule="auto" w:line="360"/>
        <w:jc w:val="center"/>
        <w:rPr/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1- Ao longo da história, diferentes teorias foram propostas para explicar como surgiu a vida na Terra.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a) Quais são as duas principais teorias sobre a origem da vida?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Explique as diferenças fundamentais entre elas, destacando seus princípios básicos.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2- Durante muito tempo, acreditava-se que seres vivos poderiam surgir espontaneamente a partir de matéria sem vida.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a) Qual cientista foi responsável por refutar definitivamente essa ideia?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Descreva o experimento realizado por esse cientista.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c) Explique qual era a hipótese testada e a conclusão obtida.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3- O desenvolvimento da ciência trouxe novas explicações sobre a origem da vida, baseadas em evidências experimentais.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Explique as contribuições dos seguintes cientistas: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Oparin e Haldane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Miller e Urey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Destaque o que cada um propôs ou comprovou.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4- A organização dos seres vivos em grupos facilita o estudo da biodiversidade.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a) Qual cientista é considerado o criador da classificação biológica moderna?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Quais critérios ele utilizou inicialmente para classificar os seres vivos?</w:t>
      </w:r>
    </w:p>
    <w:p>
      <w:pPr>
        <w:pStyle w:val="style0"/>
        <w:jc w:val="both"/>
        <w:rPr>
          <w:sz w:val="24"/>
          <w:szCs w:val="24"/>
          <w:lang w:val="en-US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5- A classificação biológica possui níveis hierárquicos, sendo a espécie o mais específico.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Defina o conceito de espécie, considerando critérios modernos utilizados pela ciência.</w:t>
      </w:r>
    </w:p>
    <w:p>
      <w:pPr>
        <w:pStyle w:val="style0"/>
        <w:jc w:val="both"/>
        <w:rPr>
          <w:sz w:val="24"/>
          <w:szCs w:val="24"/>
          <w:lang w:val="en-US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6- Os seres vivos são organizados em diferentes reinos com base em características comuns.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a) Quais são os cinco reinos dos seres vivos?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Descreva as principais características de cada reino (tipo de célula, nutrição, organização, etc.).</w:t>
      </w:r>
    </w:p>
    <w:p>
      <w:pPr>
        <w:pStyle w:val="style0"/>
        <w:jc w:val="both"/>
        <w:rPr>
          <w:sz w:val="24"/>
          <w:szCs w:val="24"/>
          <w:lang w:val="en-US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7- Gregor Mendel realizou experimentos fundamentais para a genética utilizando ervilhas.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Explique por que as ervilhas-de-cheiro foram escolhidas por Mendel, destacando pelo menos três vantagens desse organismo para seus estudos.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8- Mendel utilizava termos diferentes dos atuais para descrever os genótipos.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a) Qual termo Mendel utilizava para se referir a linhagens puras (homozigotas)?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Realize o cruzamento entre um indivíduo homozigoto dominante (AA) e um homozigoto recessivo (aa).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c) Apresente o resultado em proporção genotípica.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9- As leis de Mendel são fundamentais para o entendimento da hereditariedade.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Explique: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 Primeira Lei de Mendel (Lei da Segregação)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 Segunda Lei de Mendel (Lei da Distribuição Independente)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10- As características observáveis dos seres vivos dependem da interação entre genes.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a) Defina o conceito de fenótipo.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Considerando uma ervilha com genótipo aaBb, onde: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 (amarelo) é dominante sobre a (verde)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 (liso) é dominante sobre b (rugoso)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Indique o fenótipo apresentado por esse indivíduo.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Gabarito: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1- a) Abiogênese e Biogênese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b)Abiogênese: vida surge da matéria sem vida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Biogênese: vida só surge de outra vida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2- a) Louis Pasteur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Experimento do pescoço de cisne (caldo nutritivo não contaminava sem contato com o ar com microrganismos)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c) Hipótese: geração espontânea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Conclusão: vida não surge espontaneamente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3- Oparin e Haldane: propuseram evolução química da vida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Miller e Urey: simularam a Terra primitiva e produziram moléculas orgânicas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4- a) Lineu (Carl Linnaeus)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Características físicas (morfologia)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5- Grupo de indivíduos que podem se reproduzir entre si e gerar descendentes férteis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6- a) Monera, Protista, Fungi, Plantae, Animalia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Monera: procariontes, unicelulares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Protista: eucariontes, maioria unicelular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Fungi: heterotróficos, decompositores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Plantae: autotróficos, fotossíntese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Animalia: heterotróficos, pluricelulares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7- Fácil cultivo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Ciclo rápido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Características visíveis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Reprodução controlada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8- a) Linhagens puras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AA × aa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c) 100% Aa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9- 1ª Lei: separação dos alelos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2ª Lei: distribuição independente dos genes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10- a) Fenótipo = características observáveis</w:t>
      </w:r>
    </w:p>
    <w:p>
      <w:pPr>
        <w:pStyle w:val="style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b) aaBb → verde e liso</w:t>
      </w:r>
    </w:p>
    <w:p>
      <w:pPr>
        <w:pStyle w:val="style0"/>
        <w:jc w:val="both"/>
        <w:rPr>
          <w:sz w:val="24"/>
          <w:szCs w:val="24"/>
        </w:rPr>
      </w:pPr>
    </w:p>
    <w:p>
      <w:pPr>
        <w:pStyle w:val="style0"/>
        <w:jc w:val="both"/>
        <w:rPr>
          <w:sz w:val="24"/>
          <w:szCs w:val="24"/>
        </w:rPr>
      </w:pPr>
    </w:p>
    <w:sectPr>
      <w:type w:val="continuous"/>
      <w:pgSz w:w="11906" w:h="16838" w:orient="portrait" w:code="9"/>
      <w:pgMar w:top="567" w:right="567" w:bottom="709" w:left="680" w:header="709" w:footer="567" w:gutter="0"/>
      <w:pgBorders w:zOrder="front" w:display="allPages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Franklin Gothic Medium">
    <w:altName w:val="Franklin Gothic Medium"/>
    <w:panose1 w:val="020b0603020001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0000001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0000003"/>
    <w:multiLevelType w:val="multilevel"/>
    <w:tmpl w:val="FBA0D53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0000005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99F85BB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multilevel"/>
    <w:tmpl w:val="502AD7D4"/>
    <w:lvl w:ilvl="0">
      <w:start w:val="1"/>
      <w:numFmt w:val="upperRoman"/>
      <w:lvlText w:val="%1."/>
      <w:lvlJc w:val="left"/>
      <w:pPr/>
    </w:lvl>
    <w:lvl w:ilvl="1">
      <w:start w:val="1"/>
      <w:numFmt w:val="decimal"/>
      <w:lvlText w:val="%2."/>
      <w:lvlJc w:val="left"/>
      <w:pPr/>
    </w:lvl>
    <w:lvl w:ilvl="2">
      <w:start w:val="1"/>
      <w:numFmt w:val="decimal"/>
      <w:lvlText w:val="%3."/>
      <w:lvlJc w:val="left"/>
      <w:pPr/>
    </w:lvl>
    <w:lvl w:ilvl="3">
      <w:start w:val="1"/>
      <w:numFmt w:val="decimal"/>
      <w:lvlText w:val="%4."/>
      <w:lvlJc w:val="left"/>
      <w:pPr/>
    </w:lvl>
    <w:lvl w:ilvl="4">
      <w:start w:val="1"/>
      <w:numFmt w:val="decimal"/>
      <w:lvlText w:val="%5."/>
      <w:lvlJc w:val="left"/>
      <w:pPr/>
    </w:lvl>
    <w:lvl w:ilvl="5">
      <w:start w:val="1"/>
      <w:numFmt w:val="decimal"/>
      <w:lvlText w:val="%6."/>
      <w:lvlJc w:val="left"/>
      <w:pPr/>
    </w:lvl>
    <w:lvl w:ilvl="6">
      <w:start w:val="1"/>
      <w:numFmt w:val="decimal"/>
      <w:lvlText w:val="%7."/>
      <w:lvlJc w:val="left"/>
      <w:pPr/>
    </w:lvl>
    <w:lvl w:ilvl="7">
      <w:start w:val="1"/>
      <w:numFmt w:val="decimal"/>
      <w:lvlText w:val="%8."/>
      <w:lvlJc w:val="left"/>
      <w:pPr/>
    </w:lvl>
    <w:lvl w:ilvl="8">
      <w:start w:val="1"/>
      <w:numFmt w:val="decimal"/>
      <w:lvlText w:val="%9."/>
      <w:lvlJc w:val="left"/>
      <w:pPr/>
    </w:lvl>
  </w:abstractNum>
  <w:abstractNum w:abstractNumId="10">
    <w:nsid w:val="0000000A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>
    <w:nsid w:val="0000000C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0"/>
  </w:num>
  <w:num w:numId="5">
    <w:abstractNumId w:val="12"/>
  </w:num>
  <w:num w:numId="6">
    <w:abstractNumId w:val="0"/>
  </w:num>
  <w:num w:numId="7">
    <w:abstractNumId w:val="4"/>
  </w:num>
  <w:num w:numId="8">
    <w:abstractNumId w:val="11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7"/>
  </w:num>
  <w:num w:numId="14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pt-BR" w:bidi="ar-SA" w:eastAsia="pt-BR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pPr>
      <w:keepNext/>
      <w:jc w:val="center"/>
      <w:outlineLvl w:val="0"/>
    </w:pPr>
    <w:rPr>
      <w:b/>
      <w:sz w:val="28"/>
    </w:rPr>
  </w:style>
  <w:style w:type="paragraph" w:styleId="style2">
    <w:name w:val="heading 2"/>
    <w:basedOn w:val="style0"/>
    <w:next w:val="style0"/>
    <w:link w:val="style4101"/>
    <w:qFormat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style3">
    <w:name w:val="heading 3"/>
    <w:basedOn w:val="style0"/>
    <w:next w:val="style0"/>
    <w:link w:val="style4108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paragraph" w:styleId="style157">
    <w:name w:val="No Spacing"/>
    <w:next w:val="style157"/>
    <w:qFormat/>
    <w:uiPriority w:val="1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</w:pPr>
    <w:rPr>
      <w:rFonts w:ascii="Arial" w:hAnsi="Arial"/>
      <w:sz w:val="22"/>
      <w:szCs w:val="22"/>
      <w:lang w:eastAsia="en-US"/>
    </w:rPr>
  </w:style>
  <w:style w:type="character" w:customStyle="1" w:styleId="style4097">
    <w:name w:val="Cabeçalho Char"/>
    <w:next w:val="style4097"/>
    <w:link w:val="style31"/>
    <w:uiPriority w:val="99"/>
    <w:rPr>
      <w:rFonts w:ascii="Arial" w:hAnsi="Arial"/>
      <w:sz w:val="22"/>
      <w:szCs w:val="22"/>
      <w:lang w:eastAsia="en-US"/>
    </w:rPr>
  </w:style>
  <w:style w:type="character" w:customStyle="1" w:styleId="style4098">
    <w:name w:val="apple-converted-space"/>
    <w:next w:val="style4098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sz w:val="24"/>
      <w:szCs w:val="24"/>
    </w:rPr>
  </w:style>
  <w:style w:type="character" w:styleId="style85">
    <w:name w:val="Hyperlink"/>
    <w:next w:val="style85"/>
    <w:uiPriority w:val="99"/>
    <w:rPr>
      <w:color w:val="0000ff"/>
      <w:u w:val="single"/>
    </w:rPr>
  </w:style>
  <w:style w:type="table" w:customStyle="1" w:styleId="style4099">
    <w:name w:val="Grid Table 2 - Accent 11"/>
    <w:basedOn w:val="style105"/>
    <w:next w:val="style4099"/>
    <w:uiPriority w:val="47"/>
    <w:pPr/>
    <w:rPr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eeaf6"/>
      </w:tcPr>
    </w:tblStylePr>
    <w:tcPr>
      <w:tcBorders/>
    </w:tcPr>
  </w:style>
  <w:style w:type="paragraph" w:customStyle="1" w:styleId="style4100">
    <w:name w:val="intro1"/>
    <w:basedOn w:val="style0"/>
    <w:next w:val="style4100"/>
    <w:pPr>
      <w:spacing w:before="100" w:beforeAutospacing="true" w:after="100" w:afterAutospacing="true" w:lineRule="atLeast" w:line="288"/>
    </w:pPr>
    <w:rPr>
      <w:sz w:val="34"/>
      <w:szCs w:val="34"/>
    </w:rPr>
  </w:style>
  <w:style w:type="character" w:customStyle="1" w:styleId="style4101">
    <w:name w:val="Título 2 Char"/>
    <w:next w:val="style4101"/>
    <w:link w:val="style2"/>
    <w:rPr>
      <w:rFonts w:ascii="Calibri Light" w:cs="Times New Roman" w:eastAsia="Times New Roman" w:hAnsi="Calibri Light"/>
      <w:color w:val="2e74b5"/>
      <w:sz w:val="26"/>
      <w:szCs w:val="26"/>
    </w:rPr>
  </w:style>
  <w:style w:type="character" w:customStyle="1" w:styleId="style4102">
    <w:name w:val="titulocinza"/>
    <w:basedOn w:val="style65"/>
    <w:next w:val="style4102"/>
  </w:style>
  <w:style w:type="character" w:styleId="style87">
    <w:name w:val="Strong"/>
    <w:next w:val="style87"/>
    <w:qFormat/>
    <w:uiPriority w:val="22"/>
    <w:rPr>
      <w:b/>
      <w:bCs/>
    </w:rPr>
  </w:style>
  <w:style w:type="paragraph" w:customStyle="1" w:styleId="style4103">
    <w:name w:val="address"/>
    <w:basedOn w:val="style0"/>
    <w:next w:val="style4103"/>
    <w:pPr>
      <w:spacing w:before="100" w:beforeAutospacing="true" w:after="100" w:afterAutospacing="true"/>
    </w:pPr>
    <w:rPr>
      <w:sz w:val="24"/>
      <w:szCs w:val="24"/>
    </w:rPr>
  </w:style>
  <w:style w:type="character" w:styleId="style88">
    <w:name w:val="Emphasis"/>
    <w:next w:val="style88"/>
    <w:qFormat/>
    <w:uiPriority w:val="20"/>
    <w:rPr>
      <w:i/>
      <w:iCs/>
    </w:rPr>
  </w:style>
  <w:style w:type="character" w:customStyle="1" w:styleId="style4104">
    <w:name w:val="apple-style-span"/>
    <w:basedOn w:val="style65"/>
    <w:next w:val="style4104"/>
  </w:style>
  <w:style w:type="paragraph" w:customStyle="1" w:styleId="style4105">
    <w:name w:val="cinza2"/>
    <w:basedOn w:val="style0"/>
    <w:next w:val="style4105"/>
    <w:pPr>
      <w:spacing w:before="100" w:beforeAutospacing="true" w:after="100" w:afterAutospacing="true"/>
    </w:pPr>
    <w:rPr>
      <w:sz w:val="24"/>
      <w:szCs w:val="24"/>
    </w:rPr>
  </w:style>
  <w:style w:type="paragraph" w:customStyle="1" w:styleId="style4106">
    <w:name w:val="texto"/>
    <w:basedOn w:val="style0"/>
    <w:next w:val="style4106"/>
    <w:pPr>
      <w:spacing w:before="100" w:beforeAutospacing="true" w:after="100" w:afterAutospacing="true"/>
    </w:pPr>
    <w:rPr>
      <w:sz w:val="24"/>
      <w:szCs w:val="24"/>
    </w:rPr>
  </w:style>
  <w:style w:type="paragraph" w:styleId="style32">
    <w:name w:val="footer"/>
    <w:basedOn w:val="style0"/>
    <w:next w:val="style32"/>
    <w:link w:val="style4107"/>
    <w:pPr>
      <w:tabs>
        <w:tab w:val="center" w:leader="none" w:pos="4252"/>
        <w:tab w:val="right" w:leader="none" w:pos="8504"/>
      </w:tabs>
    </w:pPr>
    <w:rPr/>
  </w:style>
  <w:style w:type="character" w:customStyle="1" w:styleId="style4107">
    <w:name w:val="Rodapé Char"/>
    <w:basedOn w:val="style65"/>
    <w:next w:val="style4107"/>
    <w:link w:val="style32"/>
  </w:style>
  <w:style w:type="character" w:customStyle="1" w:styleId="style4108">
    <w:name w:val="Título 3 Char"/>
    <w:next w:val="style4108"/>
    <w:link w:val="style3"/>
    <w:rPr>
      <w:rFonts w:ascii="Calibri Light" w:cs="Times New Roman" w:eastAsia="Times New Roman" w:hAnsi="Calibri Light"/>
      <w:b/>
      <w:bCs/>
      <w:sz w:val="26"/>
      <w:szCs w:val="26"/>
    </w:rPr>
  </w:style>
  <w:style w:type="character" w:customStyle="1" w:styleId="style4109">
    <w:name w:val="Unresolved Mention"/>
    <w:next w:val="style4109"/>
    <w:uiPriority w:val="99"/>
    <w:rPr>
      <w:color w:val="605e5c"/>
      <w:shd w:val="clear" w:color="auto" w:fill="e1dfdd"/>
    </w:rPr>
  </w:style>
  <w:style w:type="character" w:styleId="style156">
    <w:name w:val="Placeholder Text"/>
    <w:basedOn w:val="style65"/>
    <w:next w:val="style156"/>
    <w:uiPriority w:val="99"/>
    <w:rPr>
      <w:color w:val="666666"/>
    </w:rPr>
  </w:style>
  <w:style w:type="character" w:customStyle="1" w:styleId="style4110">
    <w:name w:val="fontstyle01"/>
    <w:basedOn w:val="style65"/>
    <w:next w:val="style4110"/>
    <w:rPr>
      <w:rFonts w:ascii="Arial" w:cs="Arial" w:hAnsi="Arial" w:hint="default"/>
      <w:b w:val="false"/>
      <w:bCs w:val="false"/>
      <w:i w:val="false"/>
      <w:iCs w:val="false"/>
      <w:color w:val="000000"/>
      <w:sz w:val="52"/>
      <w:szCs w:val="52"/>
    </w:rPr>
  </w:style>
  <w:style w:type="paragraph" w:customStyle="1" w:styleId="style4111">
    <w:name w:val="Standard"/>
    <w:next w:val="style4111"/>
    <w:pPr>
      <w:widowControl w:val="false"/>
      <w:suppressAutoHyphens/>
      <w:autoSpaceDN w:val="false"/>
      <w:textAlignment w:val="baseline"/>
    </w:pPr>
    <w:rPr>
      <w:rFonts w:cs="Arial, Tahoma, Helvetica, FreeS" w:eastAsia="SimSun"/>
      <w:kern w:val="3"/>
      <w:sz w:val="24"/>
      <w:szCs w:val="24"/>
      <w:lang w:bidi="hi-IN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558</Words>
  <Pages>1</Pages>
  <Characters>3279</Characters>
  <Application>WPS Office</Application>
  <DocSecurity>0</DocSecurity>
  <Paragraphs>142</Paragraphs>
  <ScaleCrop>false</ScaleCrop>
  <Company>Hewlett-Packard Company</Company>
  <LinksUpToDate>false</LinksUpToDate>
  <CharactersWithSpaces>3888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2026-02-05T14:54:00Z</dcterms:created>
  <dc:creator>CEMP</dc:creator>
  <lastModifiedBy>moto g56 5G</lastModifiedBy>
  <lastPrinted>2022-10-14T10:43:00Z</lastPrinted>
  <dcterms:modified xsi:type="dcterms:W3CDTF">2026-03-23T01:29:53Z</dcterms:modified>
  <revision>3</revision>
  <dc:title>CEMP - Centro Educacional Marapendi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3d17d51e367845c6b727245063a520f1</vt:lpwstr>
  </property>
</Properties>
</file>