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6539513D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E164BA">
        <w:rPr>
          <w:b/>
          <w:color w:val="FF0000"/>
          <w:sz w:val="22"/>
          <w:szCs w:val="22"/>
        </w:rPr>
        <w:t>6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E164BA">
        <w:rPr>
          <w:b/>
          <w:sz w:val="22"/>
          <w:szCs w:val="22"/>
        </w:rPr>
        <w:t>6</w:t>
      </w:r>
      <w:r w:rsidR="008F7DB0">
        <w:rPr>
          <w:b/>
          <w:sz w:val="22"/>
          <w:szCs w:val="22"/>
        </w:rPr>
        <w:t xml:space="preserve">A / </w:t>
      </w:r>
      <w:r w:rsidR="00E164BA">
        <w:rPr>
          <w:b/>
          <w:sz w:val="22"/>
          <w:szCs w:val="22"/>
        </w:rPr>
        <w:t>6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B7249" w:rsidRPr="006B1232" w:rsidRDefault="002B7249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B7249" w:rsidRPr="006B1232" w:rsidRDefault="002B7249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                        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2D591CF2" w14:textId="1D44005C" w:rsidR="009773E2" w:rsidRDefault="009773E2" w:rsidP="002C69F4">
      <w:pPr>
        <w:rPr>
          <w:rFonts w:ascii="Arial" w:hAnsi="Arial" w:cs="Arial"/>
          <w:sz w:val="22"/>
          <w:szCs w:val="22"/>
        </w:rPr>
      </w:pPr>
    </w:p>
    <w:p w14:paraId="1C1DBB83" w14:textId="77777777" w:rsidR="00BE26C9" w:rsidRPr="00BE26C9" w:rsidRDefault="00BE26C9" w:rsidP="00BE26C9">
      <w:pPr>
        <w:rPr>
          <w:rFonts w:ascii="Arial" w:hAnsi="Arial" w:cs="Arial"/>
          <w:sz w:val="22"/>
          <w:szCs w:val="22"/>
        </w:rPr>
      </w:pPr>
      <w:r w:rsidRPr="00BE26C9">
        <w:rPr>
          <w:rFonts w:ascii="Arial" w:hAnsi="Arial" w:cs="Arial"/>
          <w:sz w:val="22"/>
          <w:szCs w:val="22"/>
        </w:rPr>
        <w:t> </w:t>
      </w:r>
    </w:p>
    <w:p w14:paraId="79EC5A1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1. Analise o texto para responder à questão.</w:t>
      </w:r>
    </w:p>
    <w:p w14:paraId="5EC280D3" w14:textId="5769B727" w:rsidR="00842034" w:rsidRDefault="00900895" w:rsidP="00E33F59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2DEB8D7" wp14:editId="3EA191F8">
            <wp:extent cx="5210618" cy="241418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58" cy="24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427C4" w14:textId="6D964073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8336919" w14:textId="2753BE86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2C0D75F" w14:textId="4B13364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7A01AD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https://www.passeidireto.com/arquivo/93219662</w:t>
      </w:r>
    </w:p>
    <w:p w14:paraId="14316978" w14:textId="06D2221F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Identifique palavras ou expressões da linguagem informal e escreva abaixo.</w:t>
      </w:r>
      <w:r>
        <w:rPr>
          <w:rFonts w:ascii="Arial" w:hAnsi="Arial" w:cs="Arial"/>
          <w:sz w:val="22"/>
          <w:szCs w:val="22"/>
        </w:rPr>
        <w:t xml:space="preserve"> ___________________</w:t>
      </w:r>
    </w:p>
    <w:p w14:paraId="1A59AA47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b) Escreva a seguir uma frase que mostra uma linguagem formal.</w:t>
      </w:r>
    </w:p>
    <w:p w14:paraId="7CE62A8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0E18AC08">
          <v:rect id="_x0000_i1026" style="width:0;height:1.5pt" o:hralign="center" o:hrstd="t" o:hr="t" fillcolor="#a0a0a0" stroked="f"/>
        </w:pict>
      </w:r>
    </w:p>
    <w:p w14:paraId="24F95FF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c) Na sua opinião, por que os exemplos de comunicação apresentam níveis de linguagem diferente?</w:t>
      </w:r>
    </w:p>
    <w:p w14:paraId="0DE477E8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638C59B0">
          <v:rect id="_x0000_i1027" style="width:0;height:1.5pt" o:hralign="center" o:hrstd="t" o:hr="t" fillcolor="#a0a0a0" stroked="f"/>
        </w:pict>
      </w:r>
    </w:p>
    <w:p w14:paraId="10D8B09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Leia a seguir um trecho do poema Vaca Estrela e Boi Fubá, de Patativa do Assaré e resolva as questões 2 a 4.</w:t>
      </w:r>
    </w:p>
    <w:p w14:paraId="63FB31E6" w14:textId="77777777" w:rsidR="00900895" w:rsidRPr="00900895" w:rsidRDefault="00900895" w:rsidP="00900895">
      <w:pPr>
        <w:rPr>
          <w:rFonts w:ascii="Arial" w:hAnsi="Arial" w:cs="Arial"/>
          <w:b/>
          <w:bCs/>
          <w:sz w:val="22"/>
          <w:szCs w:val="22"/>
        </w:rPr>
      </w:pPr>
      <w:r w:rsidRPr="00900895">
        <w:rPr>
          <w:rFonts w:ascii="Arial" w:hAnsi="Arial" w:cs="Arial"/>
          <w:b/>
          <w:bCs/>
          <w:sz w:val="22"/>
          <w:szCs w:val="22"/>
        </w:rPr>
        <w:t>VACA ESTRELA E BOI FUBÁ</w:t>
      </w:r>
    </w:p>
    <w:p w14:paraId="36B6225E" w14:textId="4673BBA7" w:rsid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Seu doutor, me dê licença</w:t>
      </w:r>
      <w:r w:rsidRPr="00900895">
        <w:rPr>
          <w:rFonts w:ascii="Arial" w:hAnsi="Arial" w:cs="Arial"/>
          <w:sz w:val="22"/>
          <w:szCs w:val="22"/>
        </w:rPr>
        <w:br/>
        <w:t>pra minha história contar</w:t>
      </w:r>
      <w:r w:rsidRPr="00900895">
        <w:rPr>
          <w:rFonts w:ascii="Arial" w:hAnsi="Arial" w:cs="Arial"/>
          <w:sz w:val="22"/>
          <w:szCs w:val="22"/>
        </w:rPr>
        <w:br/>
        <w:t xml:space="preserve">Hoje eu 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na terra estranha,</w:t>
      </w:r>
      <w:r w:rsidRPr="00900895">
        <w:rPr>
          <w:rFonts w:ascii="Arial" w:hAnsi="Arial" w:cs="Arial"/>
          <w:sz w:val="22"/>
          <w:szCs w:val="22"/>
        </w:rPr>
        <w:br/>
        <w:t>é bem triste o meu penar</w:t>
      </w:r>
      <w:r w:rsidRPr="00900895">
        <w:rPr>
          <w:rFonts w:ascii="Arial" w:hAnsi="Arial" w:cs="Arial"/>
          <w:sz w:val="22"/>
          <w:szCs w:val="22"/>
        </w:rPr>
        <w:br/>
        <w:t>Eu já fui muito feliz</w:t>
      </w:r>
      <w:r w:rsidRPr="00900895">
        <w:rPr>
          <w:rFonts w:ascii="Arial" w:hAnsi="Arial" w:cs="Arial"/>
          <w:sz w:val="22"/>
          <w:szCs w:val="22"/>
        </w:rPr>
        <w:br/>
        <w:t>vivendo no meu lugar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  <w:t>Eu tinha cavalo bom</w:t>
      </w:r>
      <w:r w:rsidRPr="00900895">
        <w:rPr>
          <w:rFonts w:ascii="Arial" w:hAnsi="Arial" w:cs="Arial"/>
          <w:sz w:val="22"/>
          <w:szCs w:val="22"/>
        </w:rPr>
        <w:br/>
        <w:t>e gostava de campear</w:t>
      </w:r>
      <w:r w:rsidRPr="00900895">
        <w:rPr>
          <w:rFonts w:ascii="Arial" w:hAnsi="Arial" w:cs="Arial"/>
          <w:sz w:val="22"/>
          <w:szCs w:val="22"/>
        </w:rPr>
        <w:br/>
        <w:t>Todo dia eu aboiava</w:t>
      </w:r>
      <w:r w:rsidRPr="00900895">
        <w:rPr>
          <w:rFonts w:ascii="Arial" w:hAnsi="Arial" w:cs="Arial"/>
          <w:sz w:val="22"/>
          <w:szCs w:val="22"/>
        </w:rPr>
        <w:br/>
        <w:t>na porteira do curral</w:t>
      </w:r>
      <w:r w:rsidRPr="00900895">
        <w:rPr>
          <w:rFonts w:ascii="Arial" w:hAnsi="Arial" w:cs="Arial"/>
          <w:sz w:val="22"/>
          <w:szCs w:val="22"/>
        </w:rPr>
        <w:br/>
      </w:r>
      <w:proofErr w:type="spellStart"/>
      <w:r w:rsidRPr="00900895">
        <w:rPr>
          <w:rFonts w:ascii="Arial" w:hAnsi="Arial" w:cs="Arial"/>
          <w:sz w:val="22"/>
          <w:szCs w:val="22"/>
        </w:rPr>
        <w:t>Eeeeiaaaa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0895">
        <w:rPr>
          <w:rFonts w:ascii="Arial" w:hAnsi="Arial" w:cs="Arial"/>
          <w:sz w:val="22"/>
          <w:szCs w:val="22"/>
        </w:rPr>
        <w:t>êeee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Vaca Estrela, 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</w:r>
      <w:proofErr w:type="spellStart"/>
      <w:r w:rsidRPr="00900895">
        <w:rPr>
          <w:rFonts w:ascii="Arial" w:hAnsi="Arial" w:cs="Arial"/>
          <w:sz w:val="22"/>
          <w:szCs w:val="22"/>
        </w:rPr>
        <w:t>ôoooo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Boi Fubá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  <w:t>Eu sou filho do Nordeste,</w:t>
      </w:r>
      <w:r w:rsidRPr="00900895">
        <w:rPr>
          <w:rFonts w:ascii="Arial" w:hAnsi="Arial" w:cs="Arial"/>
          <w:sz w:val="22"/>
          <w:szCs w:val="22"/>
        </w:rPr>
        <w:br/>
        <w:t xml:space="preserve">não nego meu </w:t>
      </w:r>
      <w:proofErr w:type="spellStart"/>
      <w:r w:rsidRPr="00900895">
        <w:rPr>
          <w:rFonts w:ascii="Arial" w:hAnsi="Arial" w:cs="Arial"/>
          <w:sz w:val="22"/>
          <w:szCs w:val="22"/>
        </w:rPr>
        <w:t>naturá</w:t>
      </w:r>
      <w:proofErr w:type="spellEnd"/>
      <w:r w:rsidRPr="00900895">
        <w:rPr>
          <w:rFonts w:ascii="Arial" w:hAnsi="Arial" w:cs="Arial"/>
          <w:sz w:val="22"/>
          <w:szCs w:val="22"/>
        </w:rPr>
        <w:br/>
        <w:t>Mas uma seca medonha</w:t>
      </w:r>
      <w:r w:rsidRPr="00900895">
        <w:rPr>
          <w:rFonts w:ascii="Arial" w:hAnsi="Arial" w:cs="Arial"/>
          <w:sz w:val="22"/>
          <w:szCs w:val="22"/>
        </w:rPr>
        <w:br/>
        <w:t xml:space="preserve">me tangeu de lá </w:t>
      </w:r>
      <w:proofErr w:type="spellStart"/>
      <w:r w:rsidRPr="00900895">
        <w:rPr>
          <w:rFonts w:ascii="Arial" w:hAnsi="Arial" w:cs="Arial"/>
          <w:sz w:val="22"/>
          <w:szCs w:val="22"/>
        </w:rPr>
        <w:t>prá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cá</w:t>
      </w:r>
      <w:r w:rsidRPr="00900895">
        <w:rPr>
          <w:rFonts w:ascii="Arial" w:hAnsi="Arial" w:cs="Arial"/>
          <w:sz w:val="22"/>
          <w:szCs w:val="22"/>
        </w:rPr>
        <w:br/>
        <w:t>Lá eu tinha o meu gadinho, não é bom nem imaginar</w:t>
      </w:r>
      <w:r w:rsidRPr="00900895">
        <w:rPr>
          <w:rFonts w:ascii="Arial" w:hAnsi="Arial" w:cs="Arial"/>
          <w:sz w:val="22"/>
          <w:szCs w:val="22"/>
        </w:rPr>
        <w:br/>
        <w:t>Minha linda Vaca Estrela</w:t>
      </w:r>
      <w:r w:rsidRPr="00900895">
        <w:rPr>
          <w:rFonts w:ascii="Arial" w:hAnsi="Arial" w:cs="Arial"/>
          <w:sz w:val="22"/>
          <w:szCs w:val="22"/>
        </w:rPr>
        <w:br/>
        <w:t>e o meu belo Boi Fubá […]</w:t>
      </w:r>
    </w:p>
    <w:p w14:paraId="60F2DEF1" w14:textId="605FA541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053A96C" w14:textId="349762E9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2EBA53D8" w14:textId="3D2F5F15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D5F8BC2" w14:textId="3581773B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0A95517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2. A partir da leitura do texto, identifique uma expressão que caracteriza a linguagem caipira ou regional.</w:t>
      </w:r>
    </w:p>
    <w:p w14:paraId="1D61EB0A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5964C98F">
          <v:rect id="_x0000_i1030" style="width:0;height:1.5pt" o:hralign="center" o:hrstd="t" o:hr="t" fillcolor="#a0a0a0" stroked="f"/>
        </w:pict>
      </w:r>
    </w:p>
    <w:p w14:paraId="50829EB2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3. Marque a alternativa que apresenta uma característica da linguagem caipira presente no texto.</w:t>
      </w:r>
      <w:r w:rsidRPr="00900895">
        <w:rPr>
          <w:rFonts w:ascii="Arial" w:hAnsi="Arial" w:cs="Arial"/>
          <w:sz w:val="22"/>
          <w:szCs w:val="22"/>
        </w:rPr>
        <w:br/>
        <w:t>a) Uso predominante da normal padrão.</w:t>
      </w:r>
      <w:r w:rsidRPr="00900895">
        <w:rPr>
          <w:rFonts w:ascii="Arial" w:hAnsi="Arial" w:cs="Arial"/>
          <w:sz w:val="22"/>
          <w:szCs w:val="22"/>
        </w:rPr>
        <w:br/>
        <w:t>b) Marcas de oralidade e pronúncia regional.</w:t>
      </w:r>
      <w:r w:rsidRPr="00900895">
        <w:rPr>
          <w:rFonts w:ascii="Arial" w:hAnsi="Arial" w:cs="Arial"/>
          <w:sz w:val="22"/>
          <w:szCs w:val="22"/>
        </w:rPr>
        <w:br/>
        <w:t>c) Linguagem típica de conversas entre amigos.</w:t>
      </w:r>
      <w:r w:rsidRPr="00900895">
        <w:rPr>
          <w:rFonts w:ascii="Arial" w:hAnsi="Arial" w:cs="Arial"/>
          <w:sz w:val="22"/>
          <w:szCs w:val="22"/>
        </w:rPr>
        <w:br/>
        <w:t>d) Linguagem neutra e impessoal.</w:t>
      </w:r>
    </w:p>
    <w:p w14:paraId="3E0EF81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4. Reescreva o verso abaixo em linguagem formal.</w:t>
      </w:r>
    </w:p>
    <w:tbl>
      <w:tblPr>
        <w:tblW w:w="11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67"/>
      </w:tblGrid>
      <w:tr w:rsidR="00900895" w:rsidRPr="00900895" w14:paraId="52089836" w14:textId="77777777" w:rsidTr="0090089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516E7D" w14:textId="77777777" w:rsidR="00900895" w:rsidRPr="00900895" w:rsidRDefault="00900895" w:rsidP="00900895">
            <w:pPr>
              <w:rPr>
                <w:rFonts w:ascii="Arial" w:hAnsi="Arial" w:cs="Arial"/>
                <w:sz w:val="22"/>
                <w:szCs w:val="22"/>
              </w:rPr>
            </w:pPr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“Eu sou filho do </w:t>
            </w:r>
            <w:proofErr w:type="spellStart"/>
            <w:proofErr w:type="gramStart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>Nordeste,não</w:t>
            </w:r>
            <w:proofErr w:type="spellEnd"/>
            <w:proofErr w:type="gramEnd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nego meu </w:t>
            </w:r>
            <w:proofErr w:type="spellStart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>naturá</w:t>
            </w:r>
            <w:proofErr w:type="spellEnd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[…]”</w:t>
            </w:r>
          </w:p>
        </w:tc>
      </w:tr>
    </w:tbl>
    <w:p w14:paraId="42C7DF89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3B16D2D5" w14:textId="44FF8307" w:rsid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Leia a tirinha para responder às questões 5 a 7.</w:t>
      </w:r>
    </w:p>
    <w:p w14:paraId="195272BF" w14:textId="0B08BCA4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9399C58" w14:textId="622FC1B8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D27A34F" w14:textId="16822606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12850E3" wp14:editId="7A9DE5B4">
            <wp:extent cx="5569245" cy="218548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97" cy="218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982EF" w14:textId="1EF76D7C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52FDFE1" w14:textId="68AC6632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36788D6B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https://www.passeidireto.com/arquivo/98218908/preconceito-linguistico</w:t>
      </w:r>
    </w:p>
    <w:p w14:paraId="49D60335" w14:textId="69379BA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5. Na tirinha, qual fala apresenta marcas da linguagem popular ou caipira?</w:t>
      </w:r>
      <w:r>
        <w:rPr>
          <w:rFonts w:ascii="Arial" w:hAnsi="Arial" w:cs="Arial"/>
          <w:sz w:val="22"/>
          <w:szCs w:val="22"/>
        </w:rPr>
        <w:t xml:space="preserve"> _____________________</w:t>
      </w:r>
    </w:p>
    <w:p w14:paraId="14374B93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3F386483" w14:textId="030C9185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6. O preconceito linguístico é o julgamento negativo direcionado a quem fala e escreve de uma forma que “foge” da norma padrão. Explique por que a reação do outro personagem pode ser considerada um caso de preconceito linguístico.</w:t>
      </w:r>
    </w:p>
    <w:p w14:paraId="7174D1D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167A6A7D">
          <v:rect id="_x0000_i1033" style="width:0;height:1.5pt" o:hralign="center" o:hrstd="t" o:hr="t" fillcolor="#a0a0a0" stroked="f"/>
        </w:pict>
      </w:r>
    </w:p>
    <w:p w14:paraId="450E96F7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29A27C7F" w14:textId="285AF8FC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7. A forma de falar de Chico Bento está errada? Justifique com base no conceito de preconceito linguístico.</w:t>
      </w:r>
    </w:p>
    <w:p w14:paraId="598EDCE4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7154045D">
          <v:rect id="_x0000_i1034" style="width:0;height:1.5pt" o:hralign="center" o:hrstd="t" o:hr="t" fillcolor="#a0a0a0" stroked="f"/>
        </w:pict>
      </w:r>
    </w:p>
    <w:p w14:paraId="4A7C1EFF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8BCFEFA" w14:textId="5BC25D2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8. Analise a imagem e responda.</w:t>
      </w:r>
    </w:p>
    <w:p w14:paraId="38D9737E" w14:textId="2F30563C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9425545" wp14:editId="6763D5CA">
            <wp:extent cx="4276725" cy="26765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91509" w14:textId="5F39A69A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41B93A23" w14:textId="2FD4A391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hyperlink r:id="rId12" w:history="1">
        <w:r w:rsidRPr="00D93068">
          <w:rPr>
            <w:rStyle w:val="Hyperlink"/>
            <w:rFonts w:ascii="Arial" w:hAnsi="Arial" w:cs="Arial"/>
            <w:i/>
            <w:iCs/>
            <w:sz w:val="22"/>
            <w:szCs w:val="22"/>
          </w:rPr>
          <w:t>https://lcoe.wordpress.com/2021/04/05/variedades-linguisticas/</w:t>
        </w:r>
      </w:hyperlink>
    </w:p>
    <w:p w14:paraId="01E9738F" w14:textId="7B063E7F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</w:p>
    <w:p w14:paraId="39989964" w14:textId="2E416E51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</w:p>
    <w:p w14:paraId="0BDF7C62" w14:textId="77777777" w:rsidR="00900895" w:rsidRP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Como se chama o tipo de variação linguística representado na tirinha?</w:t>
      </w:r>
      <w:r w:rsidRPr="00900895">
        <w:rPr>
          <w:rFonts w:ascii="Arial" w:hAnsi="Arial" w:cs="Arial"/>
          <w:sz w:val="22"/>
          <w:szCs w:val="22"/>
        </w:rPr>
        <w:br/>
        <w:t>a) Histórica.</w:t>
      </w:r>
      <w:r w:rsidRPr="00900895">
        <w:rPr>
          <w:rFonts w:ascii="Arial" w:hAnsi="Arial" w:cs="Arial"/>
          <w:sz w:val="22"/>
          <w:szCs w:val="22"/>
        </w:rPr>
        <w:br/>
        <w:t>b) Social.</w:t>
      </w:r>
      <w:r w:rsidRPr="00900895">
        <w:rPr>
          <w:rFonts w:ascii="Arial" w:hAnsi="Arial" w:cs="Arial"/>
          <w:sz w:val="22"/>
          <w:szCs w:val="22"/>
        </w:rPr>
        <w:br/>
        <w:t>c) Regional.</w:t>
      </w:r>
      <w:r w:rsidRPr="00900895">
        <w:rPr>
          <w:rFonts w:ascii="Arial" w:hAnsi="Arial" w:cs="Arial"/>
          <w:sz w:val="22"/>
          <w:szCs w:val="22"/>
        </w:rPr>
        <w:br/>
        <w:t>d) Formal.</w:t>
      </w:r>
    </w:p>
    <w:p w14:paraId="17B37E84" w14:textId="77777777" w:rsidR="00900895" w:rsidRP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9. Leia o texto na imagem e responda.</w:t>
      </w:r>
    </w:p>
    <w:p w14:paraId="1F31DCDD" w14:textId="48B0DDBA" w:rsid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33C94CC" wp14:editId="74076FE0">
            <wp:extent cx="2857500" cy="3028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706D5" w14:textId="65FDB7B1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17CDD9D" w14:textId="3E4EA17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BF3486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https://www.soportugues.com.br/secoes/maltratando</w:t>
      </w:r>
    </w:p>
    <w:p w14:paraId="1F2CA44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 palavra “exista” está corretamente escrita, mas a frase apresenta um problema de sentido. Isso ocorre porque</w:t>
      </w:r>
      <w:r w:rsidRPr="00900895">
        <w:rPr>
          <w:rFonts w:ascii="Arial" w:hAnsi="Arial" w:cs="Arial"/>
          <w:sz w:val="22"/>
          <w:szCs w:val="22"/>
        </w:rPr>
        <w:br/>
        <w:t>a) o verbo existir está conjugado de forma incorreta.</w:t>
      </w:r>
      <w:r w:rsidRPr="00900895">
        <w:rPr>
          <w:rFonts w:ascii="Arial" w:hAnsi="Arial" w:cs="Arial"/>
          <w:sz w:val="22"/>
          <w:szCs w:val="22"/>
        </w:rPr>
        <w:br/>
        <w:t>b) trata-se de uma variação regional da língua.</w:t>
      </w:r>
      <w:r w:rsidRPr="00900895">
        <w:rPr>
          <w:rFonts w:ascii="Arial" w:hAnsi="Arial" w:cs="Arial"/>
          <w:sz w:val="22"/>
          <w:szCs w:val="22"/>
        </w:rPr>
        <w:br/>
        <w:t>c) há um erro de ortografia na palavra “exista”.</w:t>
      </w:r>
      <w:r w:rsidRPr="00900895">
        <w:rPr>
          <w:rFonts w:ascii="Arial" w:hAnsi="Arial" w:cs="Arial"/>
          <w:sz w:val="22"/>
          <w:szCs w:val="22"/>
        </w:rPr>
        <w:br/>
        <w:t>d) o sentido do verbo é inadequado ao contexto.</w:t>
      </w:r>
    </w:p>
    <w:p w14:paraId="7EF6F15B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0EA6247D" w14:textId="21C43376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10. Assinale a alternativa que apresenta linguagem culta, adequada a uma situação formal de conversa.</w:t>
      </w:r>
      <w:r w:rsidRPr="00900895">
        <w:rPr>
          <w:rFonts w:ascii="Arial" w:hAnsi="Arial" w:cs="Arial"/>
          <w:sz w:val="22"/>
          <w:szCs w:val="22"/>
        </w:rPr>
        <w:br/>
        <w:t>a) Por favor, aguarde alguns instantes para ser atendido.</w:t>
      </w:r>
      <w:r w:rsidRPr="00900895">
        <w:rPr>
          <w:rFonts w:ascii="Arial" w:hAnsi="Arial" w:cs="Arial"/>
          <w:sz w:val="22"/>
          <w:szCs w:val="22"/>
        </w:rPr>
        <w:br/>
        <w:t xml:space="preserve">b) E aí, cara, </w:t>
      </w:r>
      <w:proofErr w:type="spellStart"/>
      <w:r w:rsidRPr="00900895">
        <w:rPr>
          <w:rFonts w:ascii="Arial" w:hAnsi="Arial" w:cs="Arial"/>
          <w:sz w:val="22"/>
          <w:szCs w:val="22"/>
        </w:rPr>
        <w:t>num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vai lá hoje, não?</w:t>
      </w:r>
      <w:r w:rsidRPr="00900895">
        <w:rPr>
          <w:rFonts w:ascii="Arial" w:hAnsi="Arial" w:cs="Arial"/>
          <w:sz w:val="22"/>
          <w:szCs w:val="22"/>
        </w:rPr>
        <w:br/>
        <w:t xml:space="preserve">c) 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chegando aí agora, me espera!</w:t>
      </w:r>
      <w:r w:rsidRPr="00900895">
        <w:rPr>
          <w:rFonts w:ascii="Arial" w:hAnsi="Arial" w:cs="Arial"/>
          <w:sz w:val="22"/>
          <w:szCs w:val="22"/>
        </w:rPr>
        <w:br/>
        <w:t>d) Minha mãe viajou pra praia hoje cedo.</w:t>
      </w:r>
    </w:p>
    <w:p w14:paraId="380DFD58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16D27ED8" w14:textId="629638CD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11. As frases abaixo foram escritas de maneira informal. Reescreva cada uma delas na norma padrão, fazendo as adequações necessárias.</w:t>
      </w:r>
    </w:p>
    <w:p w14:paraId="2458D71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A gente vai se ver amanhã.</w:t>
      </w:r>
    </w:p>
    <w:p w14:paraId="7F41920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6F35BD65">
          <v:rect id="_x0000_i1039" style="width:0;height:1.5pt" o:hralign="center" o:hrstd="t" o:hr="t" fillcolor="#a0a0a0" stroked="f"/>
        </w:pict>
      </w:r>
    </w:p>
    <w:p w14:paraId="118B371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b) Fazem dois meses que eu não </w:t>
      </w:r>
      <w:proofErr w:type="gramStart"/>
      <w:r w:rsidRPr="00900895">
        <w:rPr>
          <w:rFonts w:ascii="Arial" w:hAnsi="Arial" w:cs="Arial"/>
          <w:sz w:val="22"/>
          <w:szCs w:val="22"/>
        </w:rPr>
        <w:t>vejo ela</w:t>
      </w:r>
      <w:proofErr w:type="gramEnd"/>
      <w:r w:rsidRPr="00900895">
        <w:rPr>
          <w:rFonts w:ascii="Arial" w:hAnsi="Arial" w:cs="Arial"/>
          <w:sz w:val="22"/>
          <w:szCs w:val="22"/>
        </w:rPr>
        <w:t>.</w:t>
      </w:r>
    </w:p>
    <w:p w14:paraId="24CD114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7BAFD15C">
          <v:rect id="_x0000_i1040" style="width:0;height:1.5pt" o:hralign="center" o:hrstd="t" o:hr="t" fillcolor="#a0a0a0" stroked="f"/>
        </w:pict>
      </w:r>
    </w:p>
    <w:p w14:paraId="6A1B77F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c) </w:t>
      </w:r>
      <w:proofErr w:type="gramStart"/>
      <w:r w:rsidRPr="00900895">
        <w:rPr>
          <w:rFonts w:ascii="Arial" w:hAnsi="Arial" w:cs="Arial"/>
          <w:sz w:val="22"/>
          <w:szCs w:val="22"/>
        </w:rPr>
        <w:t>Os menino</w:t>
      </w:r>
      <w:proofErr w:type="gramEnd"/>
      <w:r w:rsidRPr="00900895">
        <w:rPr>
          <w:rFonts w:ascii="Arial" w:hAnsi="Arial" w:cs="Arial"/>
          <w:sz w:val="22"/>
          <w:szCs w:val="22"/>
        </w:rPr>
        <w:t xml:space="preserve"> chegaram atrasado na aula hoje.</w:t>
      </w:r>
    </w:p>
    <w:p w14:paraId="3AD58BDB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22FFB86D">
          <v:rect id="_x0000_i1041" style="width:0;height:1.5pt" o:hralign="center" o:hrstd="t" o:hr="t" fillcolor="#a0a0a0" stroked="f"/>
        </w:pict>
      </w:r>
    </w:p>
    <w:p w14:paraId="2D631D9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d) </w:t>
      </w:r>
      <w:proofErr w:type="spellStart"/>
      <w:r w:rsidRPr="00900895">
        <w:rPr>
          <w:rFonts w:ascii="Arial" w:hAnsi="Arial" w:cs="Arial"/>
          <w:sz w:val="22"/>
          <w:szCs w:val="22"/>
        </w:rPr>
        <w:t>Tava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chovendo muito, daí nós não foi pra escola.</w:t>
      </w:r>
    </w:p>
    <w:p w14:paraId="4E72D2D7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4752E6C5">
          <v:rect id="_x0000_i1042" style="width:0;height:1.5pt" o:hralign="center" o:hrstd="t" o:hr="t" fillcolor="#a0a0a0" stroked="f"/>
        </w:pict>
      </w:r>
    </w:p>
    <w:p w14:paraId="260F69A9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e) Pra </w:t>
      </w:r>
      <w:proofErr w:type="gramStart"/>
      <w:r w:rsidRPr="00900895">
        <w:rPr>
          <w:rFonts w:ascii="Arial" w:hAnsi="Arial" w:cs="Arial"/>
          <w:sz w:val="22"/>
          <w:szCs w:val="22"/>
        </w:rPr>
        <w:t>mim</w:t>
      </w:r>
      <w:proofErr w:type="gramEnd"/>
      <w:r w:rsidRPr="00900895">
        <w:rPr>
          <w:rFonts w:ascii="Arial" w:hAnsi="Arial" w:cs="Arial"/>
          <w:sz w:val="22"/>
          <w:szCs w:val="22"/>
        </w:rPr>
        <w:t xml:space="preserve"> fazer esse trabalho vai demorar um pouco.</w:t>
      </w:r>
    </w:p>
    <w:p w14:paraId="38552CEC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526BDDBF">
          <v:rect id="_x0000_i1043" style="width:0;height:1.5pt" o:hralign="center" o:hrstd="t" o:hr="t" fillcolor="#a0a0a0" stroked="f"/>
        </w:pict>
      </w:r>
    </w:p>
    <w:p w14:paraId="36A919E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f) Eu </w:t>
      </w:r>
      <w:proofErr w:type="gramStart"/>
      <w:r w:rsidRPr="00900895">
        <w:rPr>
          <w:rFonts w:ascii="Arial" w:hAnsi="Arial" w:cs="Arial"/>
          <w:sz w:val="22"/>
          <w:szCs w:val="22"/>
        </w:rPr>
        <w:t>vi ele</w:t>
      </w:r>
      <w:proofErr w:type="gramEnd"/>
      <w:r w:rsidRPr="00900895">
        <w:rPr>
          <w:rFonts w:ascii="Arial" w:hAnsi="Arial" w:cs="Arial"/>
          <w:sz w:val="22"/>
          <w:szCs w:val="22"/>
        </w:rPr>
        <w:t xml:space="preserve"> ontem no shopping.</w:t>
      </w:r>
    </w:p>
    <w:p w14:paraId="10526C7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0F26BB7C">
          <v:rect id="_x0000_i1044" style="width:0;height:1.5pt" o:hralign="center" o:hrstd="t" o:hr="t" fillcolor="#a0a0a0" stroked="f"/>
        </w:pict>
      </w:r>
    </w:p>
    <w:p w14:paraId="6A4BA5EA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4516B1CB" w14:textId="0BBCEFE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12. Leia e responda. </w:t>
      </w:r>
    </w:p>
    <w:p w14:paraId="6995D687" w14:textId="7328E2A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28C79BD" w14:textId="6227036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DB9712B" w14:textId="1E372955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453969E3" w14:textId="469FF24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11F165E" w14:textId="20A9D5F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E811E19" w14:textId="2A6C761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DFC349B" w14:textId="3B842B7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FA34010" wp14:editId="63145AAB">
            <wp:extent cx="5248275" cy="57435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4FF59" w14:textId="5D87CFE6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E3F9C85" w14:textId="29647EB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F5E41F9" w14:textId="2E159ADD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B919C3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https://www.professorjeanrodrigues.com.br</w:t>
      </w:r>
    </w:p>
    <w:p w14:paraId="6C239DB5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O tipo de comunicação nessa conversa é um exemplo de qual linguagem?</w:t>
      </w:r>
    </w:p>
    <w:p w14:paraId="2D6628E2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456D243E">
          <v:rect id="_x0000_i1052" style="width:0;height:1.5pt" o:hralign="center" o:hrstd="t" o:hr="t" fillcolor="#a0a0a0" stroked="f"/>
        </w:pict>
      </w:r>
    </w:p>
    <w:p w14:paraId="433B30F4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13. Imagine que você vai enviar mensagens rápidas para um amigo. Para isso, você decide adaptar a forma de escrever, usando uma linguagem mais informal, comum em conversas do dia a dia. Reescreva as frases abaixo, transformando-as da normal padrão para uma forma informal.</w:t>
      </w:r>
    </w:p>
    <w:p w14:paraId="50D1EC1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Você poderia me ajudar com a atividade de matemática mais tarde?</w:t>
      </w:r>
    </w:p>
    <w:p w14:paraId="205AF3F7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071443C1">
          <v:rect id="_x0000_i1053" style="width:0;height:1.5pt" o:hralign="center" o:hrstd="t" o:hr="t" fillcolor="#a0a0a0" stroked="f"/>
        </w:pict>
      </w:r>
    </w:p>
    <w:p w14:paraId="5C4E1AC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b) Não irei ao treino hoje, porque estou me sentindo muito cansado.</w:t>
      </w:r>
    </w:p>
    <w:p w14:paraId="3B6537A7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2F7805CD">
          <v:rect id="_x0000_i1054" style="width:0;height:1.5pt" o:hralign="center" o:hrstd="t" o:hr="t" fillcolor="#a0a0a0" stroked="f"/>
        </w:pict>
      </w:r>
    </w:p>
    <w:p w14:paraId="3514DDD5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c) Avise à professora que entregarei o trabalho amanhã.</w:t>
      </w:r>
    </w:p>
    <w:p w14:paraId="7C8EF7E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pict w14:anchorId="2A835647">
          <v:rect id="_x0000_i1055" style="width:0;height:1.5pt" o:hralign="center" o:hrstd="t" o:hr="t" fillcolor="#a0a0a0" stroked="f"/>
        </w:pict>
      </w:r>
    </w:p>
    <w:p w14:paraId="13C8B28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d) Nós nos encontraremos na biblioteca depois da aula.</w:t>
      </w:r>
    </w:p>
    <w:p w14:paraId="0DE2ECFA" w14:textId="75DF001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______________________________________________________________________________________</w:t>
      </w:r>
    </w:p>
    <w:p w14:paraId="07125649" w14:textId="35661CD3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96C9342" w14:textId="455A253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E5196F4" w14:textId="0B18D36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273CCB2" w14:textId="596F6DA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2CEF06C" w14:textId="77EA14A8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A275E6D" w14:textId="035E5CEF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61FEE6D" w14:textId="220AAEE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EE3BB11" w14:textId="518C400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C817057" w14:textId="5CBF6FA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72A4BE8" w14:textId="6CAEC3A4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7946BE8" w14:textId="159913EB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C0712EF" wp14:editId="2341279A">
            <wp:extent cx="5524500" cy="1714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6D506" w14:textId="4387316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480122B" w14:textId="3045C0DB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7F04651A" w14:textId="7BF38AFD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14)</w:t>
      </w:r>
      <w:r w:rsidRPr="00900895">
        <w:rPr>
          <w:rFonts w:ascii="Arial" w:hAnsi="Arial" w:cs="Arial"/>
          <w:sz w:val="22"/>
          <w:szCs w:val="22"/>
        </w:rPr>
        <w:t>O texto que você leu é um exemplo de uma</w:t>
      </w:r>
      <w:r w:rsidRPr="00900895">
        <w:rPr>
          <w:rFonts w:ascii="Arial" w:hAnsi="Arial" w:cs="Arial"/>
          <w:sz w:val="22"/>
          <w:szCs w:val="22"/>
        </w:rPr>
        <w:br/>
        <w:t>a) linguagem errada e que não pode ser usada durante nossas conversas.</w:t>
      </w:r>
      <w:r w:rsidRPr="00900895">
        <w:rPr>
          <w:rFonts w:ascii="Arial" w:hAnsi="Arial" w:cs="Arial"/>
          <w:sz w:val="22"/>
          <w:szCs w:val="22"/>
        </w:rPr>
        <w:br/>
        <w:t>b) linguagem abolida e reprimida dentro das escolas.</w:t>
      </w:r>
      <w:r w:rsidRPr="00900895">
        <w:rPr>
          <w:rFonts w:ascii="Arial" w:hAnsi="Arial" w:cs="Arial"/>
          <w:sz w:val="22"/>
          <w:szCs w:val="22"/>
        </w:rPr>
        <w:br/>
        <w:t>c) variação linguística muito comum em diversos lugares.</w:t>
      </w:r>
      <w:r w:rsidRPr="00900895">
        <w:rPr>
          <w:rFonts w:ascii="Arial" w:hAnsi="Arial" w:cs="Arial"/>
          <w:sz w:val="22"/>
          <w:szCs w:val="22"/>
        </w:rPr>
        <w:br/>
        <w:t>d) linguagem que não há desvios da norma culta.</w:t>
      </w:r>
    </w:p>
    <w:p w14:paraId="43966F4B" w14:textId="48D7D8C3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BA38895" w14:textId="6BBB8A8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FD737A8" w14:textId="6C6C87D9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15) </w:t>
      </w:r>
      <w:r w:rsidRPr="00900895">
        <w:rPr>
          <w:rFonts w:ascii="Arial" w:hAnsi="Arial" w:cs="Arial"/>
          <w:sz w:val="22"/>
          <w:szCs w:val="22"/>
        </w:rPr>
        <w:t>Leia e resolva a questão:</w:t>
      </w:r>
    </w:p>
    <w:p w14:paraId="14BD508E" w14:textId="0CECB0D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 w:rsidRPr="00900895">
        <w:rPr>
          <w:rFonts w:ascii="Arial" w:hAnsi="Arial" w:cs="Arial"/>
          <w:sz w:val="22"/>
          <w:szCs w:val="22"/>
        </w:rPr>
        <mc:AlternateContent>
          <mc:Choice Requires="wps">
            <w:drawing>
              <wp:inline distT="0" distB="0" distL="0" distR="0" wp14:anchorId="03264FFC" wp14:editId="5DBBE929">
                <wp:extent cx="308610" cy="308610"/>
                <wp:effectExtent l="0" t="0" r="0" b="0"/>
                <wp:docPr id="12" name="Retâ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1292E" id="Retângulo 1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BJBi9bwAQAAxwMAAA4AAAAAAAAAAAAAAAAALgIAAGRycy9lMm9Eb2Mu&#10;eG1sUEsBAi0AFAAGAAgAAAAhAJj2bA3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79AC2FC1" w14:textId="5DB0F6C6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8F7E6EA" w14:textId="4308EF7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FD5CCC0" wp14:editId="29F54FF3">
            <wp:extent cx="3448050" cy="23717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732F6" w14:textId="0EDABEF8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A52A5EA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No contexto, a utilização da palavra “</w:t>
      </w:r>
      <w:proofErr w:type="spellStart"/>
      <w:r w:rsidRPr="00900895">
        <w:rPr>
          <w:rFonts w:ascii="Arial" w:hAnsi="Arial" w:cs="Arial"/>
          <w:sz w:val="22"/>
          <w:szCs w:val="22"/>
        </w:rPr>
        <w:t>varêia</w:t>
      </w:r>
      <w:proofErr w:type="spellEnd"/>
      <w:r w:rsidRPr="00900895">
        <w:rPr>
          <w:rFonts w:ascii="Arial" w:hAnsi="Arial" w:cs="Arial"/>
          <w:sz w:val="22"/>
          <w:szCs w:val="22"/>
        </w:rPr>
        <w:t>” significa</w:t>
      </w:r>
      <w:r w:rsidRPr="00900895">
        <w:rPr>
          <w:rFonts w:ascii="Arial" w:hAnsi="Arial" w:cs="Arial"/>
          <w:sz w:val="22"/>
          <w:szCs w:val="22"/>
        </w:rPr>
        <w:br/>
        <w:t>a) um erro de digitação.</w:t>
      </w:r>
      <w:r w:rsidRPr="00900895">
        <w:rPr>
          <w:rFonts w:ascii="Arial" w:hAnsi="Arial" w:cs="Arial"/>
          <w:sz w:val="22"/>
          <w:szCs w:val="22"/>
        </w:rPr>
        <w:br/>
        <w:t>b) uma variação linguística.</w:t>
      </w:r>
      <w:r w:rsidRPr="00900895">
        <w:rPr>
          <w:rFonts w:ascii="Arial" w:hAnsi="Arial" w:cs="Arial"/>
          <w:sz w:val="22"/>
          <w:szCs w:val="22"/>
        </w:rPr>
        <w:br/>
        <w:t>c) uma palavra escrita em outro idioma.</w:t>
      </w:r>
      <w:r w:rsidRPr="00900895">
        <w:rPr>
          <w:rFonts w:ascii="Arial" w:hAnsi="Arial" w:cs="Arial"/>
          <w:sz w:val="22"/>
          <w:szCs w:val="22"/>
        </w:rPr>
        <w:br/>
        <w:t>d) uma expressão utilizada em entrevistas de emprego.</w:t>
      </w:r>
    </w:p>
    <w:p w14:paraId="345215CB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1FB3C85E" w14:textId="513C86BE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Leia o texto abaixo e responda às questões </w:t>
      </w:r>
      <w:proofErr w:type="gramStart"/>
      <w:r w:rsidR="00521363">
        <w:rPr>
          <w:rFonts w:ascii="Arial" w:hAnsi="Arial" w:cs="Arial"/>
          <w:sz w:val="22"/>
          <w:szCs w:val="22"/>
        </w:rPr>
        <w:t xml:space="preserve">16 </w:t>
      </w:r>
      <w:r w:rsidRPr="00900895">
        <w:rPr>
          <w:rFonts w:ascii="Arial" w:hAnsi="Arial" w:cs="Arial"/>
          <w:sz w:val="22"/>
          <w:szCs w:val="22"/>
        </w:rPr>
        <w:t xml:space="preserve"> –</w:t>
      </w:r>
      <w:proofErr w:type="gramEnd"/>
      <w:r w:rsidRPr="00900895">
        <w:rPr>
          <w:rFonts w:ascii="Arial" w:hAnsi="Arial" w:cs="Arial"/>
          <w:sz w:val="22"/>
          <w:szCs w:val="22"/>
        </w:rPr>
        <w:t xml:space="preserve"> </w:t>
      </w:r>
      <w:r w:rsidR="00521363">
        <w:rPr>
          <w:rFonts w:ascii="Arial" w:hAnsi="Arial" w:cs="Arial"/>
          <w:sz w:val="22"/>
          <w:szCs w:val="22"/>
        </w:rPr>
        <w:t>18</w:t>
      </w:r>
      <w:r w:rsidRPr="00900895">
        <w:rPr>
          <w:rFonts w:ascii="Arial" w:hAnsi="Arial" w:cs="Arial"/>
          <w:sz w:val="22"/>
          <w:szCs w:val="22"/>
        </w:rPr>
        <w:t>:</w:t>
      </w:r>
    </w:p>
    <w:p w14:paraId="4F1A872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Nenhuma língua permanece a mesma em todo o seu domínio e, ainda </w:t>
      </w:r>
      <w:proofErr w:type="spellStart"/>
      <w:r w:rsidRPr="00900895">
        <w:rPr>
          <w:rFonts w:ascii="Arial" w:hAnsi="Arial" w:cs="Arial"/>
          <w:sz w:val="22"/>
          <w:szCs w:val="22"/>
        </w:rPr>
        <w:t>num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só local, apresenta um sem-número de diferenciações. […] Mas essas variedades de ordem geográfica, de ordem social e até individual, pois cada um procura utilizar o sistema idiomático da forma que melhor lhe exprime o gosto e o pensamento, não prejudicam a unidade superior da língua, nem a consciência que têm os que a falam diversamente de se servirem de um mesmo instrumento de comunicação, de manifestação e de emoção. </w:t>
      </w:r>
    </w:p>
    <w:p w14:paraId="47BED3A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Celso Cunha</w:t>
      </w:r>
    </w:p>
    <w:p w14:paraId="48FFE47C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7ECB9A1E" w14:textId="76152830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</w:t>
      </w:r>
      <w:r w:rsidR="00900895" w:rsidRPr="00900895">
        <w:rPr>
          <w:rFonts w:ascii="Arial" w:hAnsi="Arial" w:cs="Arial"/>
          <w:sz w:val="22"/>
          <w:szCs w:val="22"/>
        </w:rPr>
        <w:t>. Segundo Celso Cunha</w:t>
      </w:r>
      <w:r w:rsidR="00900895" w:rsidRPr="00900895">
        <w:rPr>
          <w:rFonts w:ascii="Arial" w:hAnsi="Arial" w:cs="Arial"/>
          <w:sz w:val="22"/>
          <w:szCs w:val="22"/>
        </w:rPr>
        <w:br/>
        <w:t>a) a língua necessita sofrer mudanças realizadas por especialistas.</w:t>
      </w:r>
      <w:r w:rsidR="00900895" w:rsidRPr="00900895">
        <w:rPr>
          <w:rFonts w:ascii="Arial" w:hAnsi="Arial" w:cs="Arial"/>
          <w:sz w:val="22"/>
          <w:szCs w:val="22"/>
        </w:rPr>
        <w:br/>
        <w:t>b) a língua se adapta a partir de situações geográficas e sociais. </w:t>
      </w:r>
      <w:r w:rsidR="00900895" w:rsidRPr="00900895">
        <w:rPr>
          <w:rFonts w:ascii="Arial" w:hAnsi="Arial" w:cs="Arial"/>
          <w:sz w:val="22"/>
          <w:szCs w:val="22"/>
        </w:rPr>
        <w:br/>
        <w:t>c) cada falante deve se adaptar à língua predominante o qual está inserido.</w:t>
      </w:r>
      <w:r w:rsidR="00900895" w:rsidRPr="00900895">
        <w:rPr>
          <w:rFonts w:ascii="Arial" w:hAnsi="Arial" w:cs="Arial"/>
          <w:sz w:val="22"/>
          <w:szCs w:val="22"/>
        </w:rPr>
        <w:br/>
        <w:t>d) a língua não necessita ser um ato de manifestação comunicativa.</w:t>
      </w:r>
    </w:p>
    <w:p w14:paraId="63C58372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4D3DC623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1991B72B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63E45DEB" w14:textId="55E6FD56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17</w:t>
      </w:r>
      <w:r w:rsidR="00900895" w:rsidRPr="00900895">
        <w:rPr>
          <w:rFonts w:ascii="Arial" w:hAnsi="Arial" w:cs="Arial"/>
          <w:sz w:val="22"/>
          <w:szCs w:val="22"/>
        </w:rPr>
        <w:t>. No texto, Celso Cunha revela a importância da</w:t>
      </w:r>
      <w:r w:rsidR="00900895" w:rsidRPr="00900895">
        <w:rPr>
          <w:rFonts w:ascii="Arial" w:hAnsi="Arial" w:cs="Arial"/>
          <w:sz w:val="22"/>
          <w:szCs w:val="22"/>
        </w:rPr>
        <w:br/>
        <w:t>a) multiplicidade de línguas, apesar de não haver diferenças</w:t>
      </w:r>
      <w:r w:rsidR="00900895" w:rsidRPr="00900895">
        <w:rPr>
          <w:rFonts w:ascii="Arial" w:hAnsi="Arial" w:cs="Arial"/>
          <w:sz w:val="22"/>
          <w:szCs w:val="22"/>
        </w:rPr>
        <w:br/>
        <w:t>b) unidade da língua, apesar das diferenças.</w:t>
      </w:r>
      <w:r w:rsidR="00900895" w:rsidRPr="00900895">
        <w:rPr>
          <w:rFonts w:ascii="Arial" w:hAnsi="Arial" w:cs="Arial"/>
          <w:sz w:val="22"/>
          <w:szCs w:val="22"/>
        </w:rPr>
        <w:br/>
        <w:t>c) multiplicidade de línguas, pois há diferenças.</w:t>
      </w:r>
      <w:r w:rsidR="00900895" w:rsidRPr="00900895">
        <w:rPr>
          <w:rFonts w:ascii="Arial" w:hAnsi="Arial" w:cs="Arial"/>
          <w:sz w:val="22"/>
          <w:szCs w:val="22"/>
        </w:rPr>
        <w:br/>
        <w:t>d) unidade da língua, pois não há diferenças.</w:t>
      </w:r>
    </w:p>
    <w:p w14:paraId="1DB79C66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4AF3E54D" w14:textId="7A2EC36E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</w:t>
      </w:r>
      <w:r w:rsidR="00900895" w:rsidRPr="00900895">
        <w:rPr>
          <w:rFonts w:ascii="Arial" w:hAnsi="Arial" w:cs="Arial"/>
          <w:sz w:val="22"/>
          <w:szCs w:val="22"/>
        </w:rPr>
        <w:t>. No texto, o tipo de variação linguística que não é citado pelo professor Celso Cunha é a</w:t>
      </w:r>
      <w:r w:rsidR="00900895" w:rsidRPr="00900895">
        <w:rPr>
          <w:rFonts w:ascii="Arial" w:hAnsi="Arial" w:cs="Arial"/>
          <w:sz w:val="22"/>
          <w:szCs w:val="22"/>
        </w:rPr>
        <w:br/>
      </w:r>
      <w:proofErr w:type="spellStart"/>
      <w:r w:rsidR="00900895" w:rsidRPr="00900895">
        <w:rPr>
          <w:rFonts w:ascii="Arial" w:hAnsi="Arial" w:cs="Arial"/>
          <w:sz w:val="22"/>
          <w:szCs w:val="22"/>
        </w:rPr>
        <w:t>a</w:t>
      </w:r>
      <w:proofErr w:type="spellEnd"/>
      <w:r w:rsidR="00900895" w:rsidRPr="00900895">
        <w:rPr>
          <w:rFonts w:ascii="Arial" w:hAnsi="Arial" w:cs="Arial"/>
          <w:sz w:val="22"/>
          <w:szCs w:val="22"/>
        </w:rPr>
        <w:t>) histórica.</w:t>
      </w:r>
      <w:r w:rsidR="00900895" w:rsidRPr="00900895">
        <w:rPr>
          <w:rFonts w:ascii="Arial" w:hAnsi="Arial" w:cs="Arial"/>
          <w:sz w:val="22"/>
          <w:szCs w:val="22"/>
        </w:rPr>
        <w:br/>
        <w:t>b) situacional.</w:t>
      </w:r>
      <w:r w:rsidR="00900895" w:rsidRPr="00900895">
        <w:rPr>
          <w:rFonts w:ascii="Arial" w:hAnsi="Arial" w:cs="Arial"/>
          <w:sz w:val="22"/>
          <w:szCs w:val="22"/>
        </w:rPr>
        <w:br/>
        <w:t>c) social.</w:t>
      </w:r>
      <w:r w:rsidR="00900895" w:rsidRPr="00900895">
        <w:rPr>
          <w:rFonts w:ascii="Arial" w:hAnsi="Arial" w:cs="Arial"/>
          <w:sz w:val="22"/>
          <w:szCs w:val="22"/>
        </w:rPr>
        <w:br/>
        <w:t>d) geográfica.</w:t>
      </w:r>
    </w:p>
    <w:p w14:paraId="25645363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09B08827" w14:textId="3183B931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Leia a tirinha e </w:t>
      </w:r>
      <w:proofErr w:type="gramStart"/>
      <w:r w:rsidRPr="00900895">
        <w:rPr>
          <w:rFonts w:ascii="Arial" w:hAnsi="Arial" w:cs="Arial"/>
          <w:sz w:val="22"/>
          <w:szCs w:val="22"/>
        </w:rPr>
        <w:t xml:space="preserve">responda </w:t>
      </w:r>
      <w:r w:rsidR="00521363">
        <w:rPr>
          <w:rFonts w:ascii="Arial" w:hAnsi="Arial" w:cs="Arial"/>
          <w:sz w:val="22"/>
          <w:szCs w:val="22"/>
        </w:rPr>
        <w:t>À</w:t>
      </w:r>
      <w:proofErr w:type="gramEnd"/>
      <w:r w:rsidRPr="00900895">
        <w:rPr>
          <w:rFonts w:ascii="Arial" w:hAnsi="Arial" w:cs="Arial"/>
          <w:sz w:val="22"/>
          <w:szCs w:val="22"/>
        </w:rPr>
        <w:t xml:space="preserve"> questão:</w:t>
      </w:r>
    </w:p>
    <w:p w14:paraId="356D4412" w14:textId="77777777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6BE8F7A" w14:textId="77777777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4B447541" w14:textId="4AF26F60" w:rsidR="00900895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23C6F5F" wp14:editId="6B2A6113">
            <wp:extent cx="5524500" cy="22479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791D0" w14:textId="2491AD88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2E1626D" w14:textId="1E358F6E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</w:t>
      </w:r>
      <w:r w:rsidRPr="00521363">
        <w:rPr>
          <w:rFonts w:ascii="Arial" w:hAnsi="Arial" w:cs="Arial"/>
          <w:sz w:val="22"/>
          <w:szCs w:val="22"/>
        </w:rPr>
        <w:t>. A fala do médico é um exemplo de variação linguística do tipo</w:t>
      </w:r>
      <w:r w:rsidRPr="00521363">
        <w:rPr>
          <w:rFonts w:ascii="Arial" w:hAnsi="Arial" w:cs="Arial"/>
          <w:sz w:val="22"/>
          <w:szCs w:val="22"/>
        </w:rPr>
        <w:br/>
        <w:t>a) histórica.</w:t>
      </w:r>
      <w:r w:rsidRPr="00521363">
        <w:rPr>
          <w:rFonts w:ascii="Arial" w:hAnsi="Arial" w:cs="Arial"/>
          <w:sz w:val="22"/>
          <w:szCs w:val="22"/>
        </w:rPr>
        <w:br/>
        <w:t>b) geográfica.</w:t>
      </w:r>
      <w:r w:rsidRPr="00521363">
        <w:rPr>
          <w:rFonts w:ascii="Arial" w:hAnsi="Arial" w:cs="Arial"/>
          <w:sz w:val="22"/>
          <w:szCs w:val="22"/>
        </w:rPr>
        <w:br/>
        <w:t>c) social.</w:t>
      </w:r>
      <w:r w:rsidRPr="00521363">
        <w:rPr>
          <w:rFonts w:ascii="Arial" w:hAnsi="Arial" w:cs="Arial"/>
          <w:sz w:val="22"/>
          <w:szCs w:val="22"/>
        </w:rPr>
        <w:br/>
        <w:t>d) situacional.</w:t>
      </w:r>
    </w:p>
    <w:p w14:paraId="3E26AACA" w14:textId="77777777" w:rsidR="00521363" w:rsidRDefault="00521363" w:rsidP="00521363">
      <w:pPr>
        <w:rPr>
          <w:rFonts w:ascii="Arial" w:hAnsi="Arial" w:cs="Arial"/>
          <w:sz w:val="22"/>
          <w:szCs w:val="22"/>
        </w:rPr>
      </w:pPr>
    </w:p>
    <w:p w14:paraId="5B89BF65" w14:textId="5E63465B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 xml:space="preserve">Leia a tirinha e respondas às questões </w:t>
      </w:r>
      <w:r>
        <w:rPr>
          <w:rFonts w:ascii="Arial" w:hAnsi="Arial" w:cs="Arial"/>
          <w:sz w:val="22"/>
          <w:szCs w:val="22"/>
        </w:rPr>
        <w:t>20</w:t>
      </w:r>
      <w:r w:rsidRPr="00521363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sz w:val="22"/>
          <w:szCs w:val="22"/>
        </w:rPr>
        <w:t>21</w:t>
      </w:r>
      <w:r w:rsidRPr="00521363">
        <w:rPr>
          <w:rFonts w:ascii="Arial" w:hAnsi="Arial" w:cs="Arial"/>
          <w:sz w:val="22"/>
          <w:szCs w:val="22"/>
        </w:rPr>
        <w:t>:</w:t>
      </w:r>
    </w:p>
    <w:p w14:paraId="03BB1380" w14:textId="3AE7C7D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8EAD26E" w14:textId="0949A81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EF40284" wp14:editId="16FD6ED0">
            <wp:extent cx="5238750" cy="1866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2ACAF" w14:textId="0B22780C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4641B95" w14:textId="4F82F7F2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501931A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7. Pela história, percebe-se que a mulher</w:t>
      </w:r>
      <w:r w:rsidRPr="00521363">
        <w:rPr>
          <w:rFonts w:ascii="Arial" w:hAnsi="Arial" w:cs="Arial"/>
          <w:sz w:val="22"/>
          <w:szCs w:val="22"/>
        </w:rPr>
        <w:br/>
        <w:t>a) demonstrou insegurança ao observar que o papagaio falava diferente dela.</w:t>
      </w:r>
      <w:r w:rsidRPr="00521363">
        <w:rPr>
          <w:rFonts w:ascii="Arial" w:hAnsi="Arial" w:cs="Arial"/>
          <w:sz w:val="22"/>
          <w:szCs w:val="22"/>
        </w:rPr>
        <w:br/>
        <w:t>b) foi grosseira com o vendedor do papagaio.</w:t>
      </w:r>
      <w:r w:rsidRPr="00521363">
        <w:rPr>
          <w:rFonts w:ascii="Arial" w:hAnsi="Arial" w:cs="Arial"/>
          <w:sz w:val="22"/>
          <w:szCs w:val="22"/>
        </w:rPr>
        <w:br/>
        <w:t>c) demonstrou preconceito linguístico.</w:t>
      </w:r>
      <w:r w:rsidRPr="00521363">
        <w:rPr>
          <w:rFonts w:ascii="Arial" w:hAnsi="Arial" w:cs="Arial"/>
          <w:sz w:val="22"/>
          <w:szCs w:val="22"/>
        </w:rPr>
        <w:br/>
        <w:t>d) resolveu ficar com o papagaio.</w:t>
      </w:r>
    </w:p>
    <w:p w14:paraId="787505EA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8. Ao final da história, compreende-se o motivo de o papagaio falar sem fazer uso das convenções ortográficas. Portanto, podemos concluir que tal fato é um exemplo implícito de uma variação linguística</w:t>
      </w:r>
      <w:r w:rsidRPr="00521363">
        <w:rPr>
          <w:rFonts w:ascii="Arial" w:hAnsi="Arial" w:cs="Arial"/>
          <w:sz w:val="22"/>
          <w:szCs w:val="22"/>
        </w:rPr>
        <w:br/>
        <w:t>a) geográfica.</w:t>
      </w:r>
      <w:r w:rsidRPr="00521363">
        <w:rPr>
          <w:rFonts w:ascii="Arial" w:hAnsi="Arial" w:cs="Arial"/>
          <w:sz w:val="22"/>
          <w:szCs w:val="22"/>
        </w:rPr>
        <w:br/>
        <w:t>b) situacional.</w:t>
      </w:r>
      <w:r w:rsidRPr="00521363">
        <w:rPr>
          <w:rFonts w:ascii="Arial" w:hAnsi="Arial" w:cs="Arial"/>
          <w:sz w:val="22"/>
          <w:szCs w:val="22"/>
        </w:rPr>
        <w:br/>
        <w:t>c) histórica.</w:t>
      </w:r>
      <w:r w:rsidRPr="00521363">
        <w:rPr>
          <w:rFonts w:ascii="Arial" w:hAnsi="Arial" w:cs="Arial"/>
          <w:sz w:val="22"/>
          <w:szCs w:val="22"/>
        </w:rPr>
        <w:br/>
        <w:t>d) social.</w:t>
      </w:r>
    </w:p>
    <w:p w14:paraId="6E6EF06E" w14:textId="310A8CEB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CCCEF01" w14:textId="4D490ADE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36F4FEEE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Leia o diálogo:</w:t>
      </w:r>
    </w:p>
    <w:p w14:paraId="0632B6D3" w14:textId="629C7DC3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8919C20" w14:textId="751F3BE2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A493926" w14:textId="76223DF1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AAF5046" w14:textId="5F94A9BD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4A2DF43" wp14:editId="19A16461">
            <wp:extent cx="2162175" cy="18097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F97CB" w14:textId="0FFCD60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1ABE8DD" w14:textId="6B115F11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47907E3" w14:textId="02305AEC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5567F57" w14:textId="0786CFA4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22.</w:t>
      </w:r>
      <w:r w:rsidRPr="00521363">
        <w:rPr>
          <w:rFonts w:ascii="Arial" w:hAnsi="Arial" w:cs="Arial"/>
          <w:sz w:val="22"/>
          <w:szCs w:val="22"/>
        </w:rPr>
        <w:t xml:space="preserve"> A conversa é um exemplo de</w:t>
      </w:r>
      <w:r w:rsidRPr="00521363">
        <w:rPr>
          <w:rFonts w:ascii="Arial" w:hAnsi="Arial" w:cs="Arial"/>
          <w:sz w:val="22"/>
          <w:szCs w:val="22"/>
        </w:rPr>
        <w:br/>
        <w:t>a) jargão.</w:t>
      </w:r>
      <w:r w:rsidRPr="00521363">
        <w:rPr>
          <w:rFonts w:ascii="Arial" w:hAnsi="Arial" w:cs="Arial"/>
          <w:sz w:val="22"/>
          <w:szCs w:val="22"/>
        </w:rPr>
        <w:br/>
        <w:t>b) formalidade.</w:t>
      </w:r>
      <w:r w:rsidRPr="00521363">
        <w:rPr>
          <w:rFonts w:ascii="Arial" w:hAnsi="Arial" w:cs="Arial"/>
          <w:sz w:val="22"/>
          <w:szCs w:val="22"/>
        </w:rPr>
        <w:br/>
        <w:t>c) gíria.</w:t>
      </w:r>
      <w:r w:rsidRPr="00521363">
        <w:rPr>
          <w:rFonts w:ascii="Arial" w:hAnsi="Arial" w:cs="Arial"/>
          <w:sz w:val="22"/>
          <w:szCs w:val="22"/>
        </w:rPr>
        <w:br/>
        <w:t>d) regionalismo.</w:t>
      </w:r>
    </w:p>
    <w:p w14:paraId="62EBA471" w14:textId="77777777" w:rsidR="00521363" w:rsidRDefault="00521363" w:rsidP="00521363">
      <w:pPr>
        <w:rPr>
          <w:rFonts w:ascii="Arial" w:hAnsi="Arial" w:cs="Arial"/>
          <w:sz w:val="22"/>
          <w:szCs w:val="22"/>
        </w:rPr>
      </w:pPr>
    </w:p>
    <w:p w14:paraId="7260216A" w14:textId="05107B51" w:rsid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Observe a imagem aba</w:t>
      </w:r>
    </w:p>
    <w:p w14:paraId="645773FE" w14:textId="51957CCA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045E61" wp14:editId="7BCBB96D">
            <wp:extent cx="3048000" cy="23812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CBFD7" w14:textId="6EE12453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E3B8747" w14:textId="5CC183D6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C31C408" w14:textId="5232CE3C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23</w:t>
      </w:r>
      <w:r w:rsidRPr="00521363">
        <w:rPr>
          <w:rFonts w:ascii="Arial" w:hAnsi="Arial" w:cs="Arial"/>
          <w:sz w:val="22"/>
          <w:szCs w:val="22"/>
          <w:lang w:val="en-US"/>
        </w:rPr>
        <w:t xml:space="preserve">. 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utilização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ponto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exclamação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pelo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direita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tem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por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objetivo</w:t>
      </w:r>
      <w:proofErr w:type="spellEnd"/>
    </w:p>
    <w:p w14:paraId="1C3A543B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a)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enfatizar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estado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emocional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04BE0F83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b)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caracterizar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a forma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diferente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falar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>.</w:t>
      </w:r>
    </w:p>
    <w:p w14:paraId="0A65D149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c)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representar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a forma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exaltada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falar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dos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moradores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interior.</w:t>
      </w:r>
    </w:p>
    <w:p w14:paraId="06EB88CE" w14:textId="7F1A95F0" w:rsid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d)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demonstrar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que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está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gritando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>.</w:t>
      </w:r>
    </w:p>
    <w:p w14:paraId="6F0EEB57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9B17287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E872928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4FD5BF8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4B2A5F6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5725ADA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1F84F5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59815E5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CC7E246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057C50D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C545DD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5F9147F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F45B33A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067BD115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8DCDB06" w14:textId="5FF99FFF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lastRenderedPageBreak/>
        <w:t>GABARITO</w:t>
      </w:r>
    </w:p>
    <w:p w14:paraId="56BD2C4C" w14:textId="5D599BB3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 w:rsidRPr="00900895">
        <w:rPr>
          <w:rFonts w:ascii="Arial" w:hAnsi="Arial" w:cs="Arial"/>
          <w:sz w:val="22"/>
          <w:szCs w:val="22"/>
        </w:rPr>
        <w:t>1. a) As falas do 1º e 2º quadrinhos são informais, pois apresentam marcas da informalidade, como o uso de gírias (“cara”) e contrações verbais típicas da oralidade (“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”). b) As falas do 3º e 4º quadrinhos são formais, pois utilizam vocabulário mais rebuscado, pronomes de tratamento (“o senhor”) e estruturas gramaticais de acordo com a normal padrão. (Professor, considere qualquer trecho). c) Porque a linguagem se adapta ao contexto e aos interlocutores: na conversa informal entre amigos usa-se linguagem coloquial, enquanto na situação profissional e formal usa-se linguagem padrão/formal. (Considerar outras respostas) / 2. “meu </w:t>
      </w:r>
      <w:proofErr w:type="spellStart"/>
      <w:r w:rsidRPr="00900895">
        <w:rPr>
          <w:rFonts w:ascii="Arial" w:hAnsi="Arial" w:cs="Arial"/>
          <w:sz w:val="22"/>
          <w:szCs w:val="22"/>
        </w:rPr>
        <w:t>naturá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”. / 3B / 4. “Eu sou filho do Nordeste e não nego minha origem.” / 5. A fala “Ara! E desse tal </w:t>
      </w:r>
      <w:proofErr w:type="spellStart"/>
      <w:r w:rsidRPr="00900895">
        <w:rPr>
          <w:rFonts w:ascii="Arial" w:hAnsi="Arial" w:cs="Arial"/>
          <w:sz w:val="22"/>
          <w:szCs w:val="22"/>
        </w:rPr>
        <w:t>di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teste vocacionar! </w:t>
      </w:r>
      <w:proofErr w:type="spellStart"/>
      <w:r w:rsidRPr="00900895">
        <w:rPr>
          <w:rFonts w:ascii="Arial" w:hAnsi="Arial" w:cs="Arial"/>
          <w:sz w:val="22"/>
          <w:szCs w:val="22"/>
        </w:rPr>
        <w:t>Ocê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00895">
        <w:rPr>
          <w:rFonts w:ascii="Arial" w:hAnsi="Arial" w:cs="Arial"/>
          <w:sz w:val="22"/>
          <w:szCs w:val="22"/>
        </w:rPr>
        <w:t>num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teve </w:t>
      </w:r>
      <w:proofErr w:type="spellStart"/>
      <w:r w:rsidRPr="00900895">
        <w:rPr>
          <w:rFonts w:ascii="Arial" w:hAnsi="Arial" w:cs="Arial"/>
          <w:sz w:val="22"/>
          <w:szCs w:val="22"/>
        </w:rPr>
        <w:t>qui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vota?” apresenta marcas da linguagem popular/caipira. / 6. Porque ele corrige a forma de falar do personagem de maneira agressiva e desrespeitosa, desvalorizando sua variedade linguística e tratando-a como errada. / 7. Não. Essa forma de falar pertence a uma variedade linguística regional/popular. A língua varia conforme o contexto, o grupo social e a região, e não existe apenas uma forma “certa” de falar. / 8C / 9D / 10A / 11. a) Nós nos veremos amanhã. b) Fazem dois meses que eu não a vejo. c) Os meninos chegaram atrasados na aula hoje. d) Estava chovendo muito, por isso nós não fomos para a escola. e) Vai demorar um pouco para eu fazer esse trabalho. f) Eu o vi ontem no shopping. / 12. Linguagem coloquial ou informal. / 13. a) </w:t>
      </w:r>
      <w:proofErr w:type="spellStart"/>
      <w:r w:rsidRPr="00900895">
        <w:rPr>
          <w:rFonts w:ascii="Arial" w:hAnsi="Arial" w:cs="Arial"/>
          <w:sz w:val="22"/>
          <w:szCs w:val="22"/>
        </w:rPr>
        <w:t>Vc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pode me ajudar na atividade de matemática mais tarde? b) Hoje eu não vou no treino, 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muito cansado. c) Fala pra professora que entrego o trabalho amanhã. d) A gente se encontra na biblioteca depois da aula.</w:t>
      </w:r>
    </w:p>
    <w:p w14:paraId="57D8DCF8" w14:textId="31BC66E6" w:rsidR="00900895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4</w:t>
      </w:r>
      <w:r w:rsidRPr="00521363">
        <w:rPr>
          <w:rFonts w:ascii="Arial" w:hAnsi="Arial" w:cs="Arial"/>
          <w:sz w:val="22"/>
          <w:szCs w:val="22"/>
        </w:rPr>
        <w:t xml:space="preserve">C / </w:t>
      </w:r>
      <w:r>
        <w:rPr>
          <w:rFonts w:ascii="Arial" w:hAnsi="Arial" w:cs="Arial"/>
          <w:sz w:val="22"/>
          <w:szCs w:val="22"/>
        </w:rPr>
        <w:t>15</w:t>
      </w:r>
      <w:r w:rsidRPr="00521363">
        <w:rPr>
          <w:rFonts w:ascii="Arial" w:hAnsi="Arial" w:cs="Arial"/>
          <w:sz w:val="22"/>
          <w:szCs w:val="22"/>
        </w:rPr>
        <w:t xml:space="preserve">B / </w:t>
      </w:r>
      <w:r>
        <w:rPr>
          <w:rFonts w:ascii="Arial" w:hAnsi="Arial" w:cs="Arial"/>
          <w:sz w:val="22"/>
          <w:szCs w:val="22"/>
        </w:rPr>
        <w:t>16</w:t>
      </w:r>
      <w:r w:rsidRPr="00521363">
        <w:rPr>
          <w:rFonts w:ascii="Arial" w:hAnsi="Arial" w:cs="Arial"/>
          <w:sz w:val="22"/>
          <w:szCs w:val="22"/>
        </w:rPr>
        <w:t xml:space="preserve">B / </w:t>
      </w:r>
      <w:r>
        <w:rPr>
          <w:rFonts w:ascii="Arial" w:hAnsi="Arial" w:cs="Arial"/>
          <w:sz w:val="22"/>
          <w:szCs w:val="22"/>
        </w:rPr>
        <w:t>17</w:t>
      </w:r>
      <w:r w:rsidRPr="00521363">
        <w:rPr>
          <w:rFonts w:ascii="Arial" w:hAnsi="Arial" w:cs="Arial"/>
          <w:sz w:val="22"/>
          <w:szCs w:val="22"/>
        </w:rPr>
        <w:t xml:space="preserve">C / </w:t>
      </w:r>
      <w:r>
        <w:rPr>
          <w:rFonts w:ascii="Arial" w:hAnsi="Arial" w:cs="Arial"/>
          <w:sz w:val="22"/>
          <w:szCs w:val="22"/>
        </w:rPr>
        <w:t>18</w:t>
      </w:r>
      <w:r w:rsidRPr="00521363">
        <w:rPr>
          <w:rFonts w:ascii="Arial" w:hAnsi="Arial" w:cs="Arial"/>
          <w:sz w:val="22"/>
          <w:szCs w:val="22"/>
        </w:rPr>
        <w:t xml:space="preserve">A / </w:t>
      </w:r>
      <w:r>
        <w:rPr>
          <w:rFonts w:ascii="Arial" w:hAnsi="Arial" w:cs="Arial"/>
          <w:sz w:val="22"/>
          <w:szCs w:val="22"/>
        </w:rPr>
        <w:t>19</w:t>
      </w:r>
      <w:r w:rsidRPr="00521363">
        <w:rPr>
          <w:rFonts w:ascii="Arial" w:hAnsi="Arial" w:cs="Arial"/>
          <w:sz w:val="22"/>
          <w:szCs w:val="22"/>
        </w:rPr>
        <w:t xml:space="preserve">C / </w:t>
      </w:r>
      <w:r>
        <w:rPr>
          <w:rFonts w:ascii="Arial" w:hAnsi="Arial" w:cs="Arial"/>
          <w:sz w:val="22"/>
          <w:szCs w:val="22"/>
        </w:rPr>
        <w:t>20</w:t>
      </w:r>
      <w:r w:rsidRPr="00521363">
        <w:rPr>
          <w:rFonts w:ascii="Arial" w:hAnsi="Arial" w:cs="Arial"/>
          <w:sz w:val="22"/>
          <w:szCs w:val="22"/>
        </w:rPr>
        <w:t xml:space="preserve">C / </w:t>
      </w:r>
      <w:r>
        <w:rPr>
          <w:rFonts w:ascii="Arial" w:hAnsi="Arial" w:cs="Arial"/>
          <w:sz w:val="22"/>
          <w:szCs w:val="22"/>
        </w:rPr>
        <w:t>21ª / 22</w:t>
      </w:r>
      <w:r w:rsidRPr="00521363">
        <w:rPr>
          <w:rFonts w:ascii="Arial" w:hAnsi="Arial" w:cs="Arial"/>
          <w:sz w:val="22"/>
          <w:szCs w:val="22"/>
        </w:rPr>
        <w:t xml:space="preserve">C / </w:t>
      </w:r>
      <w:r>
        <w:rPr>
          <w:rFonts w:ascii="Arial" w:hAnsi="Arial" w:cs="Arial"/>
          <w:sz w:val="22"/>
          <w:szCs w:val="22"/>
        </w:rPr>
        <w:t>23</w:t>
      </w:r>
      <w:r w:rsidRPr="00521363">
        <w:rPr>
          <w:rFonts w:ascii="Arial" w:hAnsi="Arial" w:cs="Arial"/>
          <w:sz w:val="22"/>
          <w:szCs w:val="22"/>
        </w:rPr>
        <w:t>A</w:t>
      </w:r>
    </w:p>
    <w:p w14:paraId="23D9EED4" w14:textId="7AAC0FD5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5E84FE5" w14:textId="77777777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sectPr w:rsidR="00900895" w:rsidRPr="00900895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8B8C" w14:textId="77777777" w:rsidR="006E232E" w:rsidRDefault="006E232E" w:rsidP="008C3103">
      <w:r>
        <w:separator/>
      </w:r>
    </w:p>
  </w:endnote>
  <w:endnote w:type="continuationSeparator" w:id="0">
    <w:p w14:paraId="63926F73" w14:textId="77777777" w:rsidR="006E232E" w:rsidRDefault="006E232E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5145" w14:textId="77777777" w:rsidR="006E232E" w:rsidRDefault="006E232E" w:rsidP="008C3103">
      <w:r>
        <w:separator/>
      </w:r>
    </w:p>
  </w:footnote>
  <w:footnote w:type="continuationSeparator" w:id="0">
    <w:p w14:paraId="08F98F7F" w14:textId="77777777" w:rsidR="006E232E" w:rsidRDefault="006E232E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C473E"/>
    <w:multiLevelType w:val="multilevel"/>
    <w:tmpl w:val="9612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6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9"/>
  </w:num>
  <w:num w:numId="14">
    <w:abstractNumId w:val="22"/>
  </w:num>
  <w:num w:numId="15">
    <w:abstractNumId w:val="6"/>
  </w:num>
  <w:num w:numId="16">
    <w:abstractNumId w:val="0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13"/>
  </w:num>
  <w:num w:numId="22">
    <w:abstractNumId w:val="9"/>
  </w:num>
  <w:num w:numId="23">
    <w:abstractNumId w:val="27"/>
  </w:num>
  <w:num w:numId="24">
    <w:abstractNumId w:val="28"/>
  </w:num>
  <w:num w:numId="25">
    <w:abstractNumId w:val="2"/>
  </w:num>
  <w:num w:numId="26">
    <w:abstractNumId w:val="12"/>
  </w:num>
  <w:num w:numId="27">
    <w:abstractNumId w:val="25"/>
  </w:num>
  <w:num w:numId="28">
    <w:abstractNumId w:val="1"/>
  </w:num>
  <w:num w:numId="29">
    <w:abstractNumId w:val="23"/>
  </w:num>
  <w:num w:numId="30">
    <w:abstractNumId w:val="19"/>
  </w:num>
  <w:num w:numId="3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2F2C"/>
    <w:rsid w:val="000F3D10"/>
    <w:rsid w:val="000F70BA"/>
    <w:rsid w:val="00106DAE"/>
    <w:rsid w:val="001076EB"/>
    <w:rsid w:val="00112357"/>
    <w:rsid w:val="0011367F"/>
    <w:rsid w:val="001146E1"/>
    <w:rsid w:val="00115727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249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2AA1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60427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64A6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47CC8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B7F1D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3ACB"/>
    <w:rsid w:val="00515D54"/>
    <w:rsid w:val="00520E86"/>
    <w:rsid w:val="00521363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808C4"/>
    <w:rsid w:val="0059273D"/>
    <w:rsid w:val="00592D05"/>
    <w:rsid w:val="0059632E"/>
    <w:rsid w:val="005A0A39"/>
    <w:rsid w:val="005A15F2"/>
    <w:rsid w:val="005A2156"/>
    <w:rsid w:val="005A5FCD"/>
    <w:rsid w:val="005B0713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74AF"/>
    <w:rsid w:val="005F0638"/>
    <w:rsid w:val="005F0EE7"/>
    <w:rsid w:val="005F3405"/>
    <w:rsid w:val="00600A27"/>
    <w:rsid w:val="00605A91"/>
    <w:rsid w:val="00607846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32E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42034"/>
    <w:rsid w:val="008503DB"/>
    <w:rsid w:val="00851408"/>
    <w:rsid w:val="0085374D"/>
    <w:rsid w:val="00853BDA"/>
    <w:rsid w:val="0085528B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0895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3B39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3656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188E"/>
    <w:rsid w:val="00B66869"/>
    <w:rsid w:val="00B71461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D4FBB"/>
    <w:rsid w:val="00BE0115"/>
    <w:rsid w:val="00BE12DD"/>
    <w:rsid w:val="00BE26C9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646F2"/>
    <w:rsid w:val="00D76F0B"/>
    <w:rsid w:val="00D80A10"/>
    <w:rsid w:val="00D81B1A"/>
    <w:rsid w:val="00D82BD4"/>
    <w:rsid w:val="00D83639"/>
    <w:rsid w:val="00D855FD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0E9"/>
    <w:rsid w:val="00E06CAC"/>
    <w:rsid w:val="00E06FCA"/>
    <w:rsid w:val="00E13677"/>
    <w:rsid w:val="00E140E5"/>
    <w:rsid w:val="00E164BA"/>
    <w:rsid w:val="00E21ABB"/>
    <w:rsid w:val="00E24BCB"/>
    <w:rsid w:val="00E24CDF"/>
    <w:rsid w:val="00E30605"/>
    <w:rsid w:val="00E31B17"/>
    <w:rsid w:val="00E31C96"/>
    <w:rsid w:val="00E33A9B"/>
    <w:rsid w:val="00E33F59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E5E92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00D345A1"/>
  <w15:docId w15:val="{236D964A-9A9A-4DE3-85EA-78207DFF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E5E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EE5E9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MenoPendente">
    <w:name w:val="Unresolved Mention"/>
    <w:basedOn w:val="Fontepargpadro"/>
    <w:uiPriority w:val="99"/>
    <w:semiHidden/>
    <w:unhideWhenUsed/>
    <w:rsid w:val="00900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6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6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6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7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5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3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2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4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997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029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901653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57568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288631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337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7DBE0"/>
                            <w:left w:val="single" w:sz="6" w:space="0" w:color="D7DBE0"/>
                            <w:bottom w:val="single" w:sz="6" w:space="0" w:color="D7DBE0"/>
                            <w:right w:val="single" w:sz="6" w:space="0" w:color="D7DBE0"/>
                          </w:divBdr>
                          <w:divsChild>
                            <w:div w:id="55843981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0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1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265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70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00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6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752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52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71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71762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810729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2781061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8035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778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163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97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1499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2224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6685911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4302731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17981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77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778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4636852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5218381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03414631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736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38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6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800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754879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597464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4237232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129734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52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3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6952345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9186542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620545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354287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7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3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6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6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34196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829091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55149818">
                  <w:marLeft w:val="0"/>
                  <w:marRight w:val="0"/>
                  <w:marTop w:val="0"/>
                  <w:marBottom w:val="0"/>
                  <w:divBdr>
                    <w:top w:val="single" w:sz="6" w:space="8" w:color="9F9F9F"/>
                    <w:left w:val="single" w:sz="6" w:space="26" w:color="9F9F9F"/>
                    <w:bottom w:val="single" w:sz="6" w:space="8" w:color="9F9F9F"/>
                    <w:right w:val="single" w:sz="6" w:space="4" w:color="9F9F9F"/>
                  </w:divBdr>
                </w:div>
              </w:divsChild>
            </w:div>
          </w:divsChild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52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25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7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1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1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0628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16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9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0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1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2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95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19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5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9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05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4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17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79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01924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2454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2385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CCCCC"/>
                            <w:right w:val="none" w:sz="0" w:space="0" w:color="auto"/>
                          </w:divBdr>
                          <w:divsChild>
                            <w:div w:id="197494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3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7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0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9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90959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CCCCCC"/>
                            <w:right w:val="none" w:sz="0" w:space="0" w:color="auto"/>
                          </w:divBdr>
                          <w:divsChild>
                            <w:div w:id="14538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46839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51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7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21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51141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44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2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7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23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31634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967097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1511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234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33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86367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4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89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3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60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95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32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87077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96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72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9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65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76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746544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62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7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2622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01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9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27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60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76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76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6483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3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25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7617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149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8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525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5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10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20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51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2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739561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41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46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9553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990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31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2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2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3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0601709">
                                          <w:marLeft w:val="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3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09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84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92764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44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98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8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192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253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970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6193136">
                                              <w:marLeft w:val="3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8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0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778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369827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855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3777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8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22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484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85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43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19870">
                                              <w:marLeft w:val="3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48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19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76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114864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18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0136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8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87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901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324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59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0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1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18133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0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676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9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79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6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6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1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4274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4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162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23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8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7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9816836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11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451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80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533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20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1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358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9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85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52713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0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05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89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4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571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7560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85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83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12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19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09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766412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86723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99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33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86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34432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34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2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49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97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52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5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15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14902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243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35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79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3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63926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7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30889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692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01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09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7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4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26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000893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6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564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5870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65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30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45119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77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660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47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45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00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474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45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4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59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9746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71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328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35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39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503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0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1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652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2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4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4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7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0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7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coe.wordpress.com/2021/04/05/variedades-linguisticas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57D6C-179D-49EA-B1E7-3166A11AB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1443</Words>
  <Characters>7648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Professores</cp:lastModifiedBy>
  <cp:revision>2</cp:revision>
  <cp:lastPrinted>2023-02-08T10:21:00Z</cp:lastPrinted>
  <dcterms:created xsi:type="dcterms:W3CDTF">2026-03-06T16:22:00Z</dcterms:created>
  <dcterms:modified xsi:type="dcterms:W3CDTF">2026-03-06T16:22:00Z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