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37CF932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1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37CF932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1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42F9C832" w:rsidR="00E05400" w:rsidRPr="00D416F1" w:rsidRDefault="00EC4969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Sobre a formação do povo brasileiro, responda: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2CD6DD15" w14:textId="7B9A6021" w:rsidR="00EC4969" w:rsidRDefault="00EC4969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Quais foram os 3 principais povos “matrizes” da configuração social brasileira?</w:t>
      </w:r>
    </w:p>
    <w:p w14:paraId="3E4D028D" w14:textId="77777777" w:rsidR="00EC4969" w:rsidRDefault="00EC4969" w:rsidP="00EC4969">
      <w:pPr>
        <w:jc w:val="both"/>
        <w:rPr>
          <w:sz w:val="24"/>
          <w:szCs w:val="24"/>
        </w:rPr>
      </w:pPr>
    </w:p>
    <w:p w14:paraId="3960617F" w14:textId="74043F90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________________________________________________________________________________________.</w:t>
      </w:r>
    </w:p>
    <w:p w14:paraId="4F33E628" w14:textId="77777777" w:rsidR="00EC4969" w:rsidRDefault="00EC4969" w:rsidP="00EC4969">
      <w:pPr>
        <w:jc w:val="both"/>
        <w:rPr>
          <w:sz w:val="24"/>
          <w:szCs w:val="24"/>
        </w:rPr>
      </w:pPr>
    </w:p>
    <w:p w14:paraId="5851B384" w14:textId="44F7938D" w:rsidR="00EC4969" w:rsidRDefault="00EC4969" w:rsidP="00EC4969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significa o termo “</w:t>
      </w:r>
      <w:r w:rsidRPr="00EC4969">
        <w:rPr>
          <w:b/>
          <w:bCs/>
          <w:sz w:val="24"/>
          <w:szCs w:val="24"/>
        </w:rPr>
        <w:t>Miscigenação</w:t>
      </w:r>
      <w:r>
        <w:rPr>
          <w:sz w:val="24"/>
          <w:szCs w:val="24"/>
        </w:rPr>
        <w:t>”?</w:t>
      </w:r>
    </w:p>
    <w:p w14:paraId="526BE8C7" w14:textId="77777777" w:rsidR="00EC4969" w:rsidRDefault="00EC4969" w:rsidP="00EC4969">
      <w:pPr>
        <w:jc w:val="both"/>
        <w:rPr>
          <w:sz w:val="24"/>
          <w:szCs w:val="24"/>
        </w:rPr>
      </w:pPr>
    </w:p>
    <w:p w14:paraId="50815052" w14:textId="2E542A47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2482FFFF" w14:textId="77777777" w:rsidR="00EC4969" w:rsidRPr="00EC4969" w:rsidRDefault="00EC4969" w:rsidP="00EC4969">
      <w:pPr>
        <w:jc w:val="both"/>
        <w:rPr>
          <w:sz w:val="24"/>
          <w:szCs w:val="24"/>
        </w:rPr>
      </w:pPr>
    </w:p>
    <w:p w14:paraId="11FD01CD" w14:textId="517638D9" w:rsidR="0085085C" w:rsidRDefault="00EC4969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Sobre o conceito de “</w:t>
      </w:r>
      <w:r w:rsidRPr="00EC4969">
        <w:rPr>
          <w:b/>
          <w:bCs/>
          <w:sz w:val="24"/>
          <w:szCs w:val="24"/>
        </w:rPr>
        <w:t>demografia</w:t>
      </w:r>
      <w:r>
        <w:rPr>
          <w:sz w:val="24"/>
          <w:szCs w:val="24"/>
        </w:rPr>
        <w:t>”, responda:</w:t>
      </w:r>
    </w:p>
    <w:p w14:paraId="3B9D37B5" w14:textId="77777777" w:rsidR="00EC4969" w:rsidRDefault="00EC4969" w:rsidP="00EC4969">
      <w:pPr>
        <w:jc w:val="both"/>
        <w:rPr>
          <w:sz w:val="24"/>
          <w:szCs w:val="24"/>
        </w:rPr>
      </w:pPr>
    </w:p>
    <w:p w14:paraId="7F924F4E" w14:textId="0C5BA095" w:rsidR="00EC4969" w:rsidRDefault="00EC4969" w:rsidP="00EC4969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é o Censo Demográfico e qual a sua importância para o país?</w:t>
      </w:r>
    </w:p>
    <w:p w14:paraId="65FA9452" w14:textId="77777777" w:rsidR="00EC4969" w:rsidRDefault="00EC4969" w:rsidP="00EC4969">
      <w:pPr>
        <w:jc w:val="both"/>
        <w:rPr>
          <w:sz w:val="24"/>
          <w:szCs w:val="24"/>
        </w:rPr>
      </w:pPr>
    </w:p>
    <w:p w14:paraId="3520D80F" w14:textId="12EF1B0B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7EFECC27" w14:textId="112AA57B" w:rsidR="00EC4969" w:rsidRDefault="00EC4969" w:rsidP="00EC4969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é o órgão responsável pela realização do Censo?</w:t>
      </w:r>
    </w:p>
    <w:p w14:paraId="26EB8FDC" w14:textId="77777777" w:rsidR="00EC4969" w:rsidRDefault="00EC4969" w:rsidP="00EC4969">
      <w:pPr>
        <w:jc w:val="both"/>
        <w:rPr>
          <w:sz w:val="24"/>
          <w:szCs w:val="24"/>
        </w:rPr>
      </w:pPr>
    </w:p>
    <w:p w14:paraId="59F4EEF3" w14:textId="4E9C9131" w:rsidR="00EC4969" w:rsidRP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________________________________________________________________________________________.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B8F6188" w14:textId="2B0BCFA5" w:rsidR="00C73B10" w:rsidRDefault="00EC4969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significa </w:t>
      </w:r>
      <w:r w:rsidRPr="00EC4969">
        <w:rPr>
          <w:b/>
          <w:bCs/>
          <w:sz w:val="24"/>
          <w:szCs w:val="24"/>
        </w:rPr>
        <w:t>autodeclaração</w:t>
      </w:r>
      <w:r>
        <w:rPr>
          <w:sz w:val="24"/>
          <w:szCs w:val="24"/>
        </w:rPr>
        <w:t xml:space="preserve"> </w:t>
      </w:r>
      <w:r w:rsidRPr="00EC4969">
        <w:rPr>
          <w:b/>
          <w:bCs/>
          <w:sz w:val="24"/>
          <w:szCs w:val="24"/>
        </w:rPr>
        <w:t>étnico-racial</w:t>
      </w:r>
      <w:r>
        <w:rPr>
          <w:sz w:val="24"/>
          <w:szCs w:val="24"/>
        </w:rPr>
        <w:t>?</w:t>
      </w:r>
    </w:p>
    <w:p w14:paraId="06003742" w14:textId="77777777" w:rsidR="00EC4969" w:rsidRDefault="00EC4969" w:rsidP="00EC4969">
      <w:pPr>
        <w:jc w:val="both"/>
        <w:rPr>
          <w:sz w:val="24"/>
          <w:szCs w:val="24"/>
        </w:rPr>
      </w:pPr>
    </w:p>
    <w:p w14:paraId="2C3915D1" w14:textId="3F9F5B9C" w:rsidR="00F42418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56D13CA8" w14:textId="77777777" w:rsidR="00EC4969" w:rsidRDefault="00EC4969" w:rsidP="00EC4969">
      <w:pPr>
        <w:jc w:val="both"/>
        <w:rPr>
          <w:sz w:val="24"/>
          <w:szCs w:val="24"/>
        </w:rPr>
      </w:pPr>
    </w:p>
    <w:p w14:paraId="08255C45" w14:textId="56A134EE" w:rsidR="00EC4969" w:rsidRDefault="00EC4969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Diferencie “</w:t>
      </w:r>
      <w:r w:rsidRPr="00EC4969">
        <w:rPr>
          <w:b/>
          <w:bCs/>
          <w:sz w:val="24"/>
          <w:szCs w:val="24"/>
        </w:rPr>
        <w:t>aldeias</w:t>
      </w:r>
      <w:r>
        <w:rPr>
          <w:sz w:val="24"/>
          <w:szCs w:val="24"/>
        </w:rPr>
        <w:t>” de “</w:t>
      </w:r>
      <w:r w:rsidRPr="00EC4969">
        <w:rPr>
          <w:b/>
          <w:bCs/>
          <w:sz w:val="24"/>
          <w:szCs w:val="24"/>
        </w:rPr>
        <w:t>quilombos</w:t>
      </w:r>
      <w:r>
        <w:rPr>
          <w:sz w:val="24"/>
          <w:szCs w:val="24"/>
        </w:rPr>
        <w:t>”</w:t>
      </w:r>
    </w:p>
    <w:p w14:paraId="05D86608" w14:textId="77777777" w:rsidR="00EC4969" w:rsidRDefault="00EC4969" w:rsidP="00EC4969">
      <w:pPr>
        <w:jc w:val="both"/>
        <w:rPr>
          <w:sz w:val="24"/>
          <w:szCs w:val="24"/>
        </w:rPr>
      </w:pPr>
    </w:p>
    <w:p w14:paraId="2EC45EB9" w14:textId="5BD0A033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BFA0D9D" w14:textId="77777777" w:rsidR="00EC4969" w:rsidRDefault="00EC4969" w:rsidP="00EC4969">
      <w:pPr>
        <w:jc w:val="both"/>
        <w:rPr>
          <w:sz w:val="24"/>
          <w:szCs w:val="24"/>
        </w:rPr>
      </w:pPr>
    </w:p>
    <w:p w14:paraId="0AB6A5E0" w14:textId="0E71B79B" w:rsidR="00EC4969" w:rsidRDefault="00EC4969" w:rsidP="00EC4969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a importância da </w:t>
      </w:r>
      <w:r w:rsidRPr="00EC4969">
        <w:rPr>
          <w:b/>
          <w:bCs/>
          <w:sz w:val="24"/>
          <w:szCs w:val="24"/>
        </w:rPr>
        <w:t>demarcação de terras</w:t>
      </w:r>
      <w:r>
        <w:rPr>
          <w:sz w:val="24"/>
          <w:szCs w:val="24"/>
        </w:rPr>
        <w:t xml:space="preserve"> indígenas e quilombolas.</w:t>
      </w:r>
    </w:p>
    <w:p w14:paraId="241C926A" w14:textId="77777777" w:rsidR="00EC4969" w:rsidRDefault="00EC4969" w:rsidP="00EC4969">
      <w:pPr>
        <w:jc w:val="both"/>
        <w:rPr>
          <w:sz w:val="24"/>
          <w:szCs w:val="24"/>
        </w:rPr>
      </w:pPr>
    </w:p>
    <w:p w14:paraId="7460FA18" w14:textId="12752836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5EBFE04F" w14:textId="77777777" w:rsidR="00EC4969" w:rsidRDefault="00EC4969" w:rsidP="00EC4969">
      <w:pPr>
        <w:jc w:val="both"/>
        <w:rPr>
          <w:sz w:val="24"/>
          <w:szCs w:val="24"/>
        </w:rPr>
      </w:pPr>
    </w:p>
    <w:p w14:paraId="2923AAE1" w14:textId="0024BC99" w:rsidR="00F42418" w:rsidRDefault="00001138" w:rsidP="000011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01138">
        <w:rPr>
          <w:sz w:val="24"/>
          <w:szCs w:val="24"/>
        </w:rPr>
        <w:t xml:space="preserve">Diferencie os conceitos de </w:t>
      </w:r>
      <w:r w:rsidRPr="00001138">
        <w:rPr>
          <w:b/>
          <w:bCs/>
          <w:sz w:val="24"/>
          <w:szCs w:val="24"/>
        </w:rPr>
        <w:t>‘raça’</w:t>
      </w:r>
      <w:r w:rsidRPr="00001138">
        <w:rPr>
          <w:sz w:val="24"/>
          <w:szCs w:val="24"/>
        </w:rPr>
        <w:t xml:space="preserve"> e </w:t>
      </w:r>
      <w:r w:rsidRPr="00001138">
        <w:rPr>
          <w:b/>
          <w:bCs/>
          <w:sz w:val="24"/>
          <w:szCs w:val="24"/>
        </w:rPr>
        <w:t>‘etnia’</w:t>
      </w:r>
      <w:r w:rsidRPr="00001138">
        <w:rPr>
          <w:sz w:val="24"/>
          <w:szCs w:val="24"/>
        </w:rPr>
        <w:t xml:space="preserve">, indicando qual é </w:t>
      </w:r>
      <w:r w:rsidRPr="00001138">
        <w:rPr>
          <w:b/>
          <w:bCs/>
          <w:sz w:val="24"/>
          <w:szCs w:val="24"/>
        </w:rPr>
        <w:t>mais adequado</w:t>
      </w:r>
      <w:r w:rsidRPr="00001138">
        <w:rPr>
          <w:sz w:val="24"/>
          <w:szCs w:val="24"/>
        </w:rPr>
        <w:t xml:space="preserve"> para se referir a grupos humanos e por quê.</w:t>
      </w:r>
    </w:p>
    <w:p w14:paraId="5CFD4B9D" w14:textId="77777777" w:rsidR="00001138" w:rsidRDefault="00001138" w:rsidP="00001138">
      <w:pPr>
        <w:jc w:val="both"/>
        <w:rPr>
          <w:sz w:val="24"/>
          <w:szCs w:val="24"/>
        </w:rPr>
      </w:pPr>
    </w:p>
    <w:p w14:paraId="31315439" w14:textId="3BDA6B69" w:rsidR="00001138" w:rsidRDefault="00001138" w:rsidP="000011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A4C5E01" w14:textId="77777777" w:rsidR="00001138" w:rsidRDefault="00001138" w:rsidP="00001138">
      <w:pPr>
        <w:jc w:val="both"/>
        <w:rPr>
          <w:sz w:val="24"/>
          <w:szCs w:val="24"/>
        </w:rPr>
      </w:pPr>
    </w:p>
    <w:p w14:paraId="7094CAD6" w14:textId="77777777" w:rsidR="00001138" w:rsidRDefault="00001138" w:rsidP="00001138">
      <w:pPr>
        <w:jc w:val="both"/>
        <w:rPr>
          <w:sz w:val="24"/>
          <w:szCs w:val="24"/>
        </w:rPr>
      </w:pPr>
    </w:p>
    <w:p w14:paraId="1B75E5D8" w14:textId="77777777" w:rsidR="00001138" w:rsidRDefault="00001138" w:rsidP="00001138">
      <w:pPr>
        <w:jc w:val="both"/>
        <w:rPr>
          <w:sz w:val="24"/>
          <w:szCs w:val="24"/>
        </w:rPr>
      </w:pPr>
    </w:p>
    <w:p w14:paraId="21309EA5" w14:textId="77777777" w:rsidR="00001138" w:rsidRDefault="00001138" w:rsidP="00001138">
      <w:pPr>
        <w:jc w:val="both"/>
        <w:rPr>
          <w:sz w:val="24"/>
          <w:szCs w:val="24"/>
        </w:rPr>
      </w:pPr>
    </w:p>
    <w:p w14:paraId="60F9A4E3" w14:textId="77777777" w:rsidR="00001138" w:rsidRDefault="00001138" w:rsidP="00001138">
      <w:pPr>
        <w:jc w:val="both"/>
        <w:rPr>
          <w:sz w:val="24"/>
          <w:szCs w:val="24"/>
        </w:rPr>
      </w:pPr>
    </w:p>
    <w:p w14:paraId="41A6E3CA" w14:textId="05C9B61B" w:rsidR="00001138" w:rsidRDefault="00001138" w:rsidP="000011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01138">
        <w:rPr>
          <w:b/>
          <w:bCs/>
          <w:sz w:val="24"/>
          <w:szCs w:val="24"/>
        </w:rPr>
        <w:t>Liste alguns motivos</w:t>
      </w:r>
      <w:r>
        <w:rPr>
          <w:sz w:val="24"/>
          <w:szCs w:val="24"/>
        </w:rPr>
        <w:t xml:space="preserve"> que levaram a uma </w:t>
      </w:r>
      <w:r w:rsidRPr="00001138">
        <w:rPr>
          <w:b/>
          <w:bCs/>
          <w:sz w:val="24"/>
          <w:szCs w:val="24"/>
        </w:rPr>
        <w:t>redução histórica no número de indígenas</w:t>
      </w:r>
      <w:r>
        <w:rPr>
          <w:sz w:val="24"/>
          <w:szCs w:val="24"/>
        </w:rPr>
        <w:t xml:space="preserve"> no Brasil ao longo dos séculos.</w:t>
      </w:r>
    </w:p>
    <w:p w14:paraId="0BCDE930" w14:textId="0DBDDB9B" w:rsidR="00001138" w:rsidRDefault="00001138" w:rsidP="00001138">
      <w:pPr>
        <w:jc w:val="both"/>
        <w:rPr>
          <w:sz w:val="24"/>
          <w:szCs w:val="24"/>
        </w:rPr>
      </w:pPr>
    </w:p>
    <w:p w14:paraId="565AC4C6" w14:textId="2D7BE3F4" w:rsidR="00001138" w:rsidRDefault="00001138" w:rsidP="000011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96C1738" w14:textId="77777777" w:rsidR="00001138" w:rsidRDefault="00001138" w:rsidP="00001138">
      <w:pPr>
        <w:jc w:val="both"/>
        <w:rPr>
          <w:sz w:val="24"/>
          <w:szCs w:val="24"/>
        </w:rPr>
      </w:pPr>
    </w:p>
    <w:p w14:paraId="47901273" w14:textId="5EBDE2E0" w:rsidR="00001138" w:rsidRDefault="00001138" w:rsidP="000011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os mapas abaixo e assinale a alternativa que corresponde às </w:t>
      </w:r>
      <w:r w:rsidRPr="00001138">
        <w:rPr>
          <w:b/>
          <w:bCs/>
          <w:sz w:val="24"/>
          <w:szCs w:val="24"/>
        </w:rPr>
        <w:t>regiões</w:t>
      </w:r>
      <w:r>
        <w:rPr>
          <w:sz w:val="24"/>
          <w:szCs w:val="24"/>
        </w:rPr>
        <w:t xml:space="preserve"> </w:t>
      </w:r>
      <w:r w:rsidRPr="00001138">
        <w:rPr>
          <w:b/>
          <w:bCs/>
          <w:sz w:val="24"/>
          <w:szCs w:val="24"/>
        </w:rPr>
        <w:t>brasileiras</w:t>
      </w:r>
      <w:r>
        <w:rPr>
          <w:sz w:val="24"/>
          <w:szCs w:val="24"/>
        </w:rPr>
        <w:t xml:space="preserve"> que mais apresentam concentração de comunidades quilombolas e terras indígenas legais, </w:t>
      </w:r>
      <w:r w:rsidRPr="00001138">
        <w:rPr>
          <w:b/>
          <w:bCs/>
          <w:sz w:val="24"/>
          <w:szCs w:val="24"/>
        </w:rPr>
        <w:t>respectivamente</w:t>
      </w:r>
      <w:r>
        <w:rPr>
          <w:sz w:val="24"/>
          <w:szCs w:val="24"/>
        </w:rPr>
        <w:t>:</w:t>
      </w:r>
    </w:p>
    <w:p w14:paraId="6B6432BE" w14:textId="77777777" w:rsidR="00001138" w:rsidRDefault="00001138" w:rsidP="00001138">
      <w:pPr>
        <w:jc w:val="both"/>
        <w:rPr>
          <w:sz w:val="24"/>
          <w:szCs w:val="24"/>
        </w:rPr>
      </w:pPr>
    </w:p>
    <w:p w14:paraId="133C98B2" w14:textId="4D9004BD" w:rsidR="00001138" w:rsidRDefault="00001138" w:rsidP="00001138">
      <w:pPr>
        <w:jc w:val="both"/>
      </w:pPr>
      <w:r>
        <w:rPr>
          <w:noProof/>
        </w:rPr>
        <w:drawing>
          <wp:inline distT="0" distB="0" distL="0" distR="0" wp14:anchorId="5C103605" wp14:editId="1E3AACCB">
            <wp:extent cx="3314700" cy="3434115"/>
            <wp:effectExtent l="0" t="0" r="0" b="0"/>
            <wp:docPr id="536189977" name="Imagem 6" descr="Censo 2022: Brasil possui 8.441 localidades quilombolas, 24% delas no  Maranhão | Agência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so 2022: Brasil possui 8.441 localidades quilombolas, 24% delas no  Maranhão | Agência de Notíci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717" cy="345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138">
        <w:t xml:space="preserve"> </w:t>
      </w:r>
      <w:r>
        <w:rPr>
          <w:noProof/>
        </w:rPr>
        <w:drawing>
          <wp:inline distT="0" distB="0" distL="0" distR="0" wp14:anchorId="3A0F030D" wp14:editId="47CB1776">
            <wp:extent cx="3083171" cy="3453130"/>
            <wp:effectExtent l="0" t="0" r="3175" b="0"/>
            <wp:docPr id="1782144345" name="Imagem 7" descr="Brasil tem 1,7 milhão de indígenas e mais da metade deles vive na Amazônia  Legal | Agência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il tem 1,7 milhão de indígenas e mais da metade deles vive na Amazônia  Legal | Agência de Notíci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92" cy="35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DA66" w14:textId="77777777" w:rsidR="00001138" w:rsidRDefault="00001138" w:rsidP="00001138">
      <w:pPr>
        <w:jc w:val="both"/>
      </w:pPr>
    </w:p>
    <w:p w14:paraId="4A618A1A" w14:textId="2E70FF56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Nordeste e Sudeste</w:t>
      </w:r>
    </w:p>
    <w:p w14:paraId="64AD2E43" w14:textId="324EFC77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Norte e Nordeste</w:t>
      </w:r>
    </w:p>
    <w:p w14:paraId="566D1CA7" w14:textId="5CC7E350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Nordeste e Centro-Oeste</w:t>
      </w:r>
    </w:p>
    <w:p w14:paraId="6E4488C6" w14:textId="35564879" w:rsid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Norte e Sudeste</w:t>
      </w:r>
    </w:p>
    <w:p w14:paraId="58BDAFFD" w14:textId="4549BEEF" w:rsidR="00001138" w:rsidRPr="00001138" w:rsidRDefault="00001138" w:rsidP="00001138">
      <w:pPr>
        <w:pStyle w:val="PargrafodaList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Nordeste e Norte</w:t>
      </w:r>
    </w:p>
    <w:p w14:paraId="4F4D5B4A" w14:textId="77777777" w:rsidR="00001138" w:rsidRPr="00001138" w:rsidRDefault="00001138" w:rsidP="00001138">
      <w:pPr>
        <w:jc w:val="both"/>
        <w:rPr>
          <w:sz w:val="24"/>
          <w:szCs w:val="24"/>
        </w:rPr>
      </w:pPr>
    </w:p>
    <w:p w14:paraId="0B91FAFF" w14:textId="77777777" w:rsidR="00001138" w:rsidRDefault="00001138" w:rsidP="00001138">
      <w:pPr>
        <w:jc w:val="both"/>
        <w:rPr>
          <w:sz w:val="24"/>
          <w:szCs w:val="24"/>
        </w:rPr>
      </w:pPr>
    </w:p>
    <w:p w14:paraId="1D42E9B0" w14:textId="77777777" w:rsidR="00001138" w:rsidRPr="00001138" w:rsidRDefault="00001138" w:rsidP="00001138">
      <w:pPr>
        <w:jc w:val="both"/>
        <w:rPr>
          <w:sz w:val="24"/>
          <w:szCs w:val="24"/>
        </w:rPr>
      </w:pPr>
    </w:p>
    <w:p w14:paraId="63E34A87" w14:textId="77777777" w:rsidR="00001138" w:rsidRDefault="00001138" w:rsidP="00001138">
      <w:pPr>
        <w:jc w:val="both"/>
        <w:rPr>
          <w:sz w:val="24"/>
          <w:szCs w:val="24"/>
        </w:rPr>
      </w:pPr>
    </w:p>
    <w:p w14:paraId="0D9F8B53" w14:textId="78B168EA" w:rsidR="00357EF9" w:rsidRDefault="00357EF9">
      <w:pPr>
        <w:rPr>
          <w:sz w:val="24"/>
          <w:szCs w:val="24"/>
        </w:rPr>
      </w:pPr>
    </w:p>
    <w:sectPr w:rsidR="00357EF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E800" w14:textId="77777777" w:rsidR="00E06D3B" w:rsidRDefault="00E06D3B" w:rsidP="00796CE5">
      <w:r>
        <w:separator/>
      </w:r>
    </w:p>
  </w:endnote>
  <w:endnote w:type="continuationSeparator" w:id="0">
    <w:p w14:paraId="1DA3A33B" w14:textId="77777777" w:rsidR="00E06D3B" w:rsidRDefault="00E06D3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FAB0" w14:textId="77777777" w:rsidR="00E06D3B" w:rsidRDefault="00E06D3B" w:rsidP="00796CE5">
      <w:r>
        <w:separator/>
      </w:r>
    </w:p>
  </w:footnote>
  <w:footnote w:type="continuationSeparator" w:id="0">
    <w:p w14:paraId="4B01A71A" w14:textId="77777777" w:rsidR="00E06D3B" w:rsidRDefault="00E06D3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16"/>
  </w:num>
  <w:num w:numId="5">
    <w:abstractNumId w:val="19"/>
  </w:num>
  <w:num w:numId="6">
    <w:abstractNumId w:val="0"/>
  </w:num>
  <w:num w:numId="7">
    <w:abstractNumId w:val="7"/>
  </w:num>
  <w:num w:numId="8">
    <w:abstractNumId w:val="17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20"/>
  </w:num>
  <w:num w:numId="17">
    <w:abstractNumId w:val="6"/>
  </w:num>
  <w:num w:numId="18">
    <w:abstractNumId w:val="18"/>
  </w:num>
  <w:num w:numId="19">
    <w:abstractNumId w:val="23"/>
  </w:num>
  <w:num w:numId="20">
    <w:abstractNumId w:val="15"/>
  </w:num>
  <w:num w:numId="21">
    <w:abstractNumId w:val="8"/>
  </w:num>
  <w:num w:numId="22">
    <w:abstractNumId w:val="22"/>
  </w:num>
  <w:num w:numId="23">
    <w:abstractNumId w:val="3"/>
  </w:num>
  <w:num w:numId="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6627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06D3B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2026-04-19T18:56:00Z</dcterms:created>
  <dcterms:modified xsi:type="dcterms:W3CDTF">2026-04-22T11:12:00Z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