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53454C66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</w:t>
      </w:r>
      <w:r w:rsidR="005845A0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94E7E04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5845A0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AULA DO DIA 24/04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94E7E04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5845A0">
                          <w:rPr>
                            <w:rFonts w:ascii="Franklin Gothic Medium" w:hAnsi="Franklin Gothic Medium" w:cs="Arial"/>
                            <w:b/>
                          </w:rPr>
                          <w:t>AULA DO DIA 24/04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35B6D82F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Caderno do dia 24 de abril</w:t>
      </w:r>
    </w:p>
    <w:p w14:paraId="42905D70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 Princípios do Calvinismo</w:t>
      </w:r>
    </w:p>
    <w:p w14:paraId="375D6DC6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O ser humano nasce pecador e não pode se salvar sozinho.</w:t>
      </w:r>
    </w:p>
    <w:p w14:paraId="164927D7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Deus escolhe quem será salvo, sem depender das ações da pessoa.</w:t>
      </w:r>
    </w:p>
    <w:p w14:paraId="0F8A0D98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 Diferenças entre Luteranismo e Calvinismo</w:t>
      </w:r>
    </w:p>
    <w:p w14:paraId="3E383352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Ambos defendem a salvação pela fé, mas há diferenças:</w:t>
      </w:r>
    </w:p>
    <w:p w14:paraId="0D15A5FC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Lutero acreditava que qualquer pessoa podia ser salva pela fé.</w:t>
      </w:r>
    </w:p>
    <w:p w14:paraId="128D7C2E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Calvino ensinava que Deus já havia escolhido quem seria salvo (Teoria da Predestinação)</w:t>
      </w:r>
    </w:p>
    <w:p w14:paraId="58E1BD10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 A Doutrina Anglicana</w:t>
      </w:r>
    </w:p>
    <w:p w14:paraId="671EEC2C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Surgiu na Inglaterra no século XVI.</w:t>
      </w:r>
    </w:p>
    <w:p w14:paraId="28573A43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O rei Henrique VIII rompeu com a Igreja Católica em 1534.</w:t>
      </w:r>
    </w:p>
    <w:p w14:paraId="3562F3DB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Motivo principal: o papa não permitiu o divórcio de Henrique VIII.</w:t>
      </w:r>
    </w:p>
    <w:p w14:paraId="3031F865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Criou a Igreja Anglicana, tornando-se seu líder.</w:t>
      </w:r>
    </w:p>
    <w:p w14:paraId="0812FA62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 A Contrarreforma Católica</w:t>
      </w:r>
    </w:p>
    <w:p w14:paraId="5B1C4436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Movimento da Igreja Católica para reagir à Reforma Protestante.</w:t>
      </w:r>
    </w:p>
    <w:p w14:paraId="6671B7D0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Ocorreu no século XVI e buscou fortalecer o catolicismo.</w:t>
      </w:r>
    </w:p>
    <w:p w14:paraId="33A58B7E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Criou novas regras, reafirmou dogmas e combateu os protestantes.</w:t>
      </w:r>
    </w:p>
    <w:p w14:paraId="70E52DF2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</w:p>
    <w:p w14:paraId="2320A091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Correção</w:t>
      </w:r>
    </w:p>
    <w:p w14:paraId="35BC93B2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P. 32</w:t>
      </w:r>
    </w:p>
    <w:p w14:paraId="1E7AF646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Explore</w:t>
      </w:r>
    </w:p>
    <w:p w14:paraId="6E469067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Lutero defendia que as indulgências não garantiam o perdão dos pecados e que a salvação</w:t>
      </w:r>
    </w:p>
    <w:p w14:paraId="241EA95E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dependia da fé, não do pagamento à Igreja.</w:t>
      </w:r>
    </w:p>
    <w:p w14:paraId="47544EFE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Recapitulando</w:t>
      </w:r>
    </w:p>
    <w:p w14:paraId="086749EF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P. 35</w:t>
      </w:r>
    </w:p>
    <w:p w14:paraId="7D8BF943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9. Explique o princípio da predestinação desenvolvido por João Calvino.</w:t>
      </w:r>
    </w:p>
    <w:p w14:paraId="7DE67C51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Segundo Calvino, Deus escolhia aqueles que iriam se salvar. Os seres humanos não eram</w:t>
      </w:r>
    </w:p>
    <w:p w14:paraId="0E3C2EBB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capazes de saber quem eram, mas Deus enviava alguns sinais, dentre eles, a riqueza e a</w:t>
      </w:r>
    </w:p>
    <w:p w14:paraId="35D986CA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prosperidade de algumas pessoas. </w:t>
      </w:r>
    </w:p>
    <w:p w14:paraId="7514B877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10. Como a Igreja Católica reagiu à Reforma Protestante?</w:t>
      </w:r>
    </w:p>
    <w:p w14:paraId="36F59934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Tentou combater os abusos do clero renovando o grupo de cardeais, criou colégios e</w:t>
      </w:r>
    </w:p>
    <w:p w14:paraId="07032FFE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universidades, autorizou o funcionamento da Companhia de Jesus e da Inquisição. </w:t>
      </w:r>
    </w:p>
    <w:p w14:paraId="2054DD6C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</w:p>
    <w:p w14:paraId="72BF29E9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P. 38</w:t>
      </w:r>
    </w:p>
    <w:p w14:paraId="2AB7B9E5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3. a) Principalmente as vestimentas de padre. </w:t>
      </w:r>
    </w:p>
    <w:p w14:paraId="65634F8B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b) É um padre que está vendendo indulgências aos fiéis.</w:t>
      </w:r>
    </w:p>
    <w:p w14:paraId="2DEF8108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c) Tanto o texto quanto a imagem dizem respeito à venda de indulgências, uma prática criada</w:t>
      </w:r>
    </w:p>
    <w:p w14:paraId="5835DB35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pela igreja que permitia o perdão dos pecados. Essa prática de vender o perdão foi</w:t>
      </w:r>
    </w:p>
    <w:p w14:paraId="25276F26" w14:textId="77777777" w:rsidR="005845A0" w:rsidRPr="005845A0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considerada ofensiva aos próprios princípios da Igreja. </w:t>
      </w:r>
    </w:p>
    <w:p w14:paraId="727C795A" w14:textId="74DFD80C" w:rsidR="00693384" w:rsidRDefault="005845A0" w:rsidP="005845A0">
      <w:pPr>
        <w:spacing w:line="360" w:lineRule="auto"/>
        <w:ind w:left="454"/>
        <w:jc w:val="both"/>
        <w:rPr>
          <w:sz w:val="24"/>
          <w:szCs w:val="24"/>
        </w:rPr>
      </w:pPr>
      <w:r w:rsidRPr="005845A0">
        <w:rPr>
          <w:sz w:val="24"/>
          <w:szCs w:val="24"/>
        </w:rPr>
        <w:t>4. C B A</w:t>
      </w:r>
    </w:p>
    <w:sectPr w:rsidR="00693384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953A" w14:textId="77777777" w:rsidR="00B5606D" w:rsidRDefault="00B5606D" w:rsidP="00796CE5">
      <w:r>
        <w:separator/>
      </w:r>
    </w:p>
  </w:endnote>
  <w:endnote w:type="continuationSeparator" w:id="0">
    <w:p w14:paraId="6B96E8F4" w14:textId="77777777" w:rsidR="00B5606D" w:rsidRDefault="00B5606D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7086" w14:textId="77777777" w:rsidR="00B5606D" w:rsidRDefault="00B5606D" w:rsidP="00796CE5">
      <w:r>
        <w:separator/>
      </w:r>
    </w:p>
  </w:footnote>
  <w:footnote w:type="continuationSeparator" w:id="0">
    <w:p w14:paraId="38081341" w14:textId="77777777" w:rsidR="00B5606D" w:rsidRDefault="00B5606D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31FE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845A0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A60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5606D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2CEBD30E-7552-4468-8E0E-E487CA5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0753-E129-468C-A99A-2D678A9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6</cp:revision>
  <cp:lastPrinted>2022-10-14T10:43:00Z</cp:lastPrinted>
  <dcterms:created xsi:type="dcterms:W3CDTF">2026-02-27T00:21:00Z</dcterms:created>
  <dcterms:modified xsi:type="dcterms:W3CDTF">2026-04-24T18:47:00Z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