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26508">
      <w:pPr>
        <w:pStyle w:val="2"/>
        <w:spacing w:line="360" w:lineRule="auto"/>
        <w:ind w:left="2832" w:firstLine="708"/>
        <w:jc w:val="left"/>
        <w:rPr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A4152">
                            <w:r>
                              <w:drawing>
                                <wp:inline distT="0" distB="0" distL="0" distR="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532116" name="Imagem 346532116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1.15pt;margin-top:1.2pt;height:55.95pt;width:59pt;mso-wrap-style:none;z-index:251660288;mso-width-relative:page;mso-height-relative:page;" fillcolor="#FFFFFF" filled="t" stroked="f" coordsize="21600,21600" o:gfxdata="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VcWPbVAAAA&#10;BwEAAA8AAAAAAAAAAQAgAAAAIgAAAGRycy9kb3ducmV2LnhtbFBLAQIUABQAAAAIAIdO4kCy1Ggl&#10;IAIAAEQEAAAOAAAAAAAAAAEAIAAAACQBAABkcnMvZTJvRG9jLnhtbFBLBQYAAAAABgAGAFkBAAC2&#10;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57A4152">
                      <w:r>
                        <w:drawing>
                          <wp:inline distT="0" distB="0" distL="0" distR="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6532116" name="Imagem 346532116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>CEMP – Centro Educacional Marapendi</w:t>
      </w:r>
    </w:p>
    <w:p w14:paraId="7E7A9595"/>
    <w:p w14:paraId="3FC95F61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Nome: ______________________________________________   Data:       /     /2026</w:t>
      </w:r>
    </w:p>
    <w:p w14:paraId="2B5CD598">
      <w:pP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                       Professor(a):  Nathan Pereira            </w:t>
      </w:r>
      <w:r>
        <w:rPr>
          <w:rFonts w:hint="default"/>
          <w:b/>
          <w:bCs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9</w:t>
      </w:r>
      <w:r>
        <w:rPr>
          <w:b/>
          <w:bCs/>
          <w:color w:val="000000" w:themeColor="text1" w:themeTint="FF"/>
          <w:sz w:val="22"/>
          <w:szCs w:val="22"/>
          <w:u w:val="single"/>
          <w:vertAlign w:val="superscript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o</w:t>
      </w:r>
      <w: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Ano do Ensino </w:t>
      </w:r>
      <w:r>
        <w:rPr>
          <w:rFonts w:hint="default"/>
          <w:b/>
          <w:bCs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Fundamental I</w:t>
      </w:r>
      <w: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I     Turma: _____   </w:t>
      </w:r>
    </w:p>
    <w:p w14:paraId="237AFB64">
      <w:pPr>
        <w:spacing w:line="360" w:lineRule="auto"/>
        <w:jc w:val="center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0" t="12700" r="6350" b="25400"/>
                <wp:wrapNone/>
                <wp:docPr id="9893233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2633"/>
                            <a:ext cx="107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59A1E0">
                              <w:pPr>
                                <w:jc w:val="center"/>
                                <w:rPr>
                                  <w:rFonts w:hint="default" w:ascii="Franklin Gothic Medium" w:hAnsi="Franklin Gothic Medium" w:cs="Franklin Gothic Medium"/>
                                  <w:b/>
                                  <w:bCs w:val="0"/>
                                  <w:color w:val="000000" w:themeColor="text1"/>
                                  <w:sz w:val="24"/>
                                  <w:szCs w:val="24"/>
                                  <w:highlight w:val="none"/>
                                  <w:lang w:val="pt-B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Franklin Gothic Medium" w:hAnsi="Franklin Gothic Medium" w:cs="Franklin Gothic Medium"/>
                                  <w:b/>
                                  <w:bCs w:val="0"/>
                                  <w:color w:val="000000" w:themeColor="text1"/>
                                  <w:sz w:val="24"/>
                                  <w:szCs w:val="24"/>
                                  <w:highlight w:val="none"/>
                                  <w:lang w:val="pt-B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RESUMO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6" o:spt="203" style="position:absolute;left:0pt;margin-left:-7.95pt;margin-top:10.65pt;height:24pt;width:544pt;z-index:251659264;mso-width-relative:page;mso-height-relative:page;" coordorigin="500,2547" coordsize="10800,540" o:gfxdata="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BziwLLaAAAACgEAAA8AAAAAAAAAAQAgAAAAIgAAAGRycy9kb3ducmV2LnhtbFBL&#10;AQIUABQAAAAIAIdO4kDgUyv5EQMAAPEIAAAOAAAAAAAAAAEAIAAAACkBAABkcnMvZTJvRG9jLnht&#10;bFBLBQYAAAAABgAGAFkBAACsBgAAAAA=&#10;">
                <o:lock v:ext="edit" aspectratio="f"/>
                <v:shape id="Text Box 84" o:spid="_x0000_s1026" o:spt="202" type="#_x0000_t202" style="position:absolute;left:509;top:2633;height:438;width:10761;" filled="f" stroked="f" coordsize="21600,21600" o:gfxdata="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jVA&#10;3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159A1E0">
                        <w:pPr>
                          <w:jc w:val="center"/>
                          <w:rPr>
                            <w:rFonts w:hint="default" w:ascii="Franklin Gothic Medium" w:hAnsi="Franklin Gothic Medium" w:cs="Franklin Gothic Medium"/>
                            <w:b/>
                            <w:bCs w:val="0"/>
                            <w:color w:val="000000" w:themeColor="text1"/>
                            <w:sz w:val="24"/>
                            <w:szCs w:val="24"/>
                            <w:highlight w:val="none"/>
                            <w:lang w:val="pt-BR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Franklin Gothic Medium" w:hAnsi="Franklin Gothic Medium" w:cs="Franklin Gothic Medium"/>
                            <w:b/>
                            <w:bCs w:val="0"/>
                            <w:color w:val="000000" w:themeColor="text1"/>
                            <w:sz w:val="24"/>
                            <w:szCs w:val="24"/>
                            <w:highlight w:val="none"/>
                            <w:lang w:val="pt-BR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RESUMO</w:t>
                        </w:r>
                      </w:p>
                    </w:txbxContent>
                  </v:textbox>
                </v:shape>
                <v:line id="Line 89" o:spid="_x0000_s1026" o:spt="20" style="position:absolute;left:500;top:2547;height:0;width:10800;" filled="f" stroked="t" coordsize="21600,21600" o:gfxdata="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0XsacQAAADiAAAADwAAAAAAAAABACAAAAAiAAAAZHJzL2Rvd25yZXYueG1sUEsBAhQAFAAAAAgA&#10;h07iQDMvBZ47AAAAOQAAABAAAAAAAAAAAQAgAAAAEwEAAGRycy9zaGFwZXhtbC54bWxQSwUGAAAA&#10;AAYABgBbAQAAvQMAAAAA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90" o:spid="_x0000_s1026" o:spt="20" style="position:absolute;left:500;top:3087;height:0;width:10800;" filled="f" stroked="t" coordsize="21600,21600" o:gfxdata="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4&#10;f8PCAAAA4gAAAA8AAAAAAAAAAQAgAAAAIgAAAGRycy9kb3ducmV2LnhtbFBLAQIUABQAAAAIAIdO&#10;4kAzLwWeOwAAADkAAAAQAAAAAAAAAAEAIAAAABEBAABkcnMvc2hhcGV4bWwueG1sUEsFBgAAAAAG&#10;AAYAWwEAALs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00AF6A2">
      <w:pPr>
        <w:spacing w:line="360" w:lineRule="auto"/>
        <w:jc w:val="center"/>
      </w:pPr>
    </w:p>
    <w:p w14:paraId="78F81A11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8"/>
          <w:szCs w:val="28"/>
          <w:u w:val="none"/>
          <w:vertAlign w:val="baseline"/>
        </w:rPr>
        <w:t>Teorias Evolutivas</w:t>
      </w:r>
    </w:p>
    <w:p w14:paraId="7244CCC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4"/>
          <w:szCs w:val="24"/>
        </w:rPr>
      </w:pPr>
    </w:p>
    <w:p w14:paraId="266CA7D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1. Contexto Histórico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 </w:t>
      </w:r>
    </w:p>
    <w:p w14:paraId="1857C448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Na Idade Média, predominava a visão religiosa: Deus criou todos os seres vivos da forma como são.</w:t>
      </w:r>
    </w:p>
    <w:p w14:paraId="22D880AD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Até o século XVIII, muitos cientistas e filósofos ainda aceitavam a ideia de que as espécies eram imutáveis.</w:t>
      </w:r>
    </w:p>
    <w:p w14:paraId="642A704D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2. Fixismo </w:t>
      </w:r>
      <w:bookmarkStart w:id="0" w:name="_GoBack"/>
      <w:bookmarkEnd w:id="0"/>
    </w:p>
    <w:p w14:paraId="7C66E18E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Definição: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crença de que as espécies são fixas, imutáveis, criadas exatamente como existem hoje.</w:t>
      </w:r>
    </w:p>
    <w:p w14:paraId="5DF1E59A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Principais defensores: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Aristóteles (ideia de uma "escala natural" dos seres), Lineu (apesar de estudar a classificação dos seres vivos, inicialmente acreditava que as espécies eram fixas).</w:t>
      </w:r>
    </w:p>
    <w:p w14:paraId="7C3E5489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Ideias centrais:</w:t>
      </w:r>
    </w:p>
    <w:p w14:paraId="09BE2215"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O mundo é estático.</w:t>
      </w:r>
    </w:p>
    <w:p w14:paraId="3B2275B8"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Não há transformação de espécies.</w:t>
      </w:r>
    </w:p>
    <w:p w14:paraId="2B9EB17B"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Cada ser ocupa um lugar definido na natureza (visão hierárquica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)</w:t>
      </w:r>
    </w:p>
    <w:p w14:paraId="06F27393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1504950" cy="1838325"/>
            <wp:effectExtent l="0" t="0" r="0" b="9525"/>
            <wp:docPr id="4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17E11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 xml:space="preserve">Limitação: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não explica fósseis, variações dentro das espécies, nem a diversidade crescente conhecida com as grandes navegações.</w:t>
      </w:r>
    </w:p>
    <w:p w14:paraId="12A7CD8F">
      <w:pPr>
        <w:pStyle w:val="10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3. Teorias Evolutivas</w:t>
      </w:r>
    </w:p>
    <w:p w14:paraId="4ED32A64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As teorias evolutivas são explicações científicas que buscam compreender como os seres vivos se modificam ao longo do tempo e como surgem novas espécies. </w:t>
      </w:r>
    </w:p>
    <w:p w14:paraId="4FC35C8D">
      <w:pPr>
        <w:pStyle w:val="3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3.1 . Lamarckismo (Jean-Baptiste de Lamarck, 1809)</w:t>
      </w:r>
    </w:p>
    <w:p w14:paraId="63F36BD4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Viveu em uma época em que a ideia de evolução ainda era muito contestada.</w:t>
      </w:r>
    </w:p>
    <w:p w14:paraId="0BF79E17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Propôs a primeira teoria científica da evolução em sua obra 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u w:val="none"/>
          <w:vertAlign w:val="baseline"/>
        </w:rPr>
        <w:t>Filosofia Zoológica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.</w:t>
      </w:r>
    </w:p>
    <w:p w14:paraId="2C8494E7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Princípios básicos:</w:t>
      </w:r>
    </w:p>
    <w:p w14:paraId="77E45F62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Lei do uso e desuso </w:t>
      </w:r>
    </w:p>
    <w:p w14:paraId="56E1C780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Estruturas usadas com frequência se desenvolvem.</w:t>
      </w:r>
    </w:p>
    <w:p w14:paraId="2F2BBCDF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Estruturas pouco usadas se atrofiam.</w:t>
      </w:r>
    </w:p>
    <w:p w14:paraId="3756F355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Exemplo clássico: girafas esticando o pescoço → pescoço alongado ao longo do tempo.</w:t>
      </w:r>
    </w:p>
    <w:p w14:paraId="1EC40D1E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Lei da herança dos caracteres adquiridos</w:t>
      </w:r>
    </w:p>
    <w:p w14:paraId="56E93207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As modificações adquiridas durante a vida seriam transmitidas aos descendentes.</w:t>
      </w:r>
    </w:p>
    <w:p w14:paraId="75F6522B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Exemplo: se uma girafa alonga o pescoço durante a vida, essa característica passaria para seus filhotes.</w:t>
      </w:r>
    </w:p>
    <w:p w14:paraId="15EDD158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4020185" cy="1626235"/>
            <wp:effectExtent l="0" t="0" r="18415" b="12065"/>
            <wp:docPr id="3" name="Imagem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01827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Críticas e importância:</w:t>
      </w:r>
    </w:p>
    <w:p w14:paraId="3AB31F03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Atualmente, sabemos que caracteres adquiridos não são herdados (não há transmissão genética do que foi alterado apenas pelo uso).</w:t>
      </w:r>
    </w:p>
    <w:p w14:paraId="5C0C48D1">
      <w:pPr>
        <w:pStyle w:val="10"/>
        <w:keepNext w:val="0"/>
        <w:keepLines w:val="0"/>
        <w:widowControl/>
        <w:suppressLineNumbers w:val="0"/>
        <w:bidi w:val="0"/>
        <w:spacing w:before="0" w:beforeAutospacing="0" w:after="24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Porém, Lamarck foi pioneiro ao defender a evolução e abriu caminho para teorias posteriores.</w:t>
      </w:r>
    </w:p>
    <w:p w14:paraId="6F3E9CE8">
      <w:pPr>
        <w:pStyle w:val="3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3.2 Darwinismo (Charles Darwin, 1859)</w:t>
      </w:r>
    </w:p>
    <w:p w14:paraId="2A38A6B8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Darwin viajou a bordo do 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u w:val="none"/>
          <w:vertAlign w:val="baseline"/>
        </w:rPr>
        <w:t>Beagle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(1831-1836), observando espécies em diferentes locais (ilhas Galápagos, América do Sul, etc.).</w:t>
      </w:r>
    </w:p>
    <w:p w14:paraId="3E04650A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Em 1859, publicou 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u w:val="none"/>
          <w:vertAlign w:val="baseline"/>
        </w:rPr>
        <w:t>A Origem das Espécies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, defendendo a seleção natural como mecanismo central da evolução.</w:t>
      </w:r>
    </w:p>
    <w:p w14:paraId="74083030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Princípios básicos:</w:t>
      </w:r>
    </w:p>
    <w:p w14:paraId="50FB98CD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Variações individuais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 xml:space="preserve"> -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Dentro de uma população, os indivíduos apresentam diferenças (variações) entre si.</w:t>
      </w:r>
    </w:p>
    <w:p w14:paraId="61205D11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ind w:firstLine="708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Exemplo: alguns tentilhões tinham bicos mais longos, outros mais curtos.</w:t>
      </w:r>
    </w:p>
    <w:p w14:paraId="6A058B15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Luta pela sobrevivência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 xml:space="preserve"> -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Recursos naturais são limitados (alimento, espaço, etc.).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Os organismos competem entre si para sobreviver e reproduzir.</w:t>
      </w:r>
    </w:p>
    <w:p w14:paraId="67136371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Seleção natural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 xml:space="preserve"> -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Os indivíduos com características mais vantajosas sobrevivem mais facilmente.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Esses indivíduos transmitem suas características aos descendentes.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Com o tempo, a população vai mudando.</w:t>
      </w:r>
    </w:p>
    <w:p w14:paraId="19E57178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2476500" cy="876300"/>
            <wp:effectExtent l="0" t="0" r="0" b="0"/>
            <wp:docPr id="2" name="Imagem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CC1194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Exemplo clássico: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Tentilhões de Galápagos</w:t>
      </w:r>
    </w:p>
    <w:p w14:paraId="1992318C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Espécies de aves com diferentes formatos de bico, adaptados a tipos de alimento (sementes, insetos, frutas).</w:t>
      </w:r>
    </w:p>
    <w:p w14:paraId="63987BE9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Mostram como a seleção natural pode levar a diversificação de espécies a partir de um ancestral comum.</w:t>
      </w:r>
    </w:p>
    <w:p w14:paraId="2777D974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1647825" cy="1143000"/>
            <wp:effectExtent l="0" t="0" r="9525" b="0"/>
            <wp:docPr id="5" name="Imagem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953438">
      <w:pPr>
        <w:pStyle w:val="4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Importância do Darwinismo:</w:t>
      </w:r>
    </w:p>
    <w:p w14:paraId="1B5A985C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Fundamentou a biologia evolutiva moderna.</w:t>
      </w:r>
    </w:p>
    <w:p w14:paraId="5EEE7497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Base para o conceito de ancestralidade comum.</w:t>
      </w:r>
    </w:p>
    <w:p w14:paraId="0F2D26AD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Apesar de Darwin não conhecer a genética (Mendel era contemporâneo, mas pouco conhecido na época), suas ideias se consolidaram com a genética mendeliana e a biologia molecular (Síntese Moderna).</w:t>
      </w:r>
    </w:p>
    <w:p w14:paraId="5076596B">
      <w:pP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br w:type="page"/>
      </w:r>
    </w:p>
    <w:p w14:paraId="66054CE3">
      <w:pPr>
        <w:pStyle w:val="10"/>
        <w:keepNext w:val="0"/>
        <w:keepLines w:val="0"/>
        <w:widowControl/>
        <w:suppressLineNumbers w:val="0"/>
        <w:bidi w:val="0"/>
        <w:spacing w:before="200" w:beforeAutospacing="0" w:after="0" w:afterAutospacing="0" w:line="15" w:lineRule="atLeast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3.3 Diferenças de Lamarckismo e Darwinismo</w:t>
      </w:r>
    </w:p>
    <w:p w14:paraId="1F70AADF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2771775"/>
            <wp:effectExtent l="0" t="0" r="0" b="9525"/>
            <wp:docPr id="1" name="Imagem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334EA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4"/>
          <w:szCs w:val="24"/>
        </w:rPr>
      </w:pPr>
    </w:p>
    <w:p w14:paraId="62258AB3">
      <w:pPr>
        <w:rPr>
          <w:rFonts w:hint="default"/>
          <w:sz w:val="24"/>
          <w:szCs w:val="24"/>
          <w:lang w:val="pt-BR"/>
        </w:rPr>
      </w:pPr>
    </w:p>
    <w:sectPr>
      <w:type w:val="continuous"/>
      <w:pgSz w:w="11906" w:h="16838"/>
      <w:pgMar w:top="562" w:right="562" w:bottom="706" w:left="677" w:header="709" w:footer="567" w:gutter="0"/>
      <w:pgBorders w:offsetFrom="page">
        <w:top w:val="single" w:color="auto" w:sz="18" w:space="24"/>
        <w:left w:val="single" w:color="auto" w:sz="18" w:space="24"/>
        <w:bottom w:val="single" w:color="auto" w:sz="18" w:space="24"/>
        <w:right w:val="single" w:color="auto" w:sz="18" w:space="24"/>
      </w:pgBorders>
      <w:pgNumType w:start="1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, Tahoma, Helvetica, Fre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default"/>
    <w:sig w:usb0="00000287" w:usb1="00000000" w:usb2="00000000" w:usb3="00000000" w:csb0="2000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CB06B0"/>
    <w:multiLevelType w:val="singleLevel"/>
    <w:tmpl w:val="E2CB06B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E4C3BF93"/>
    <w:multiLevelType w:val="singleLevel"/>
    <w:tmpl w:val="E4C3BF9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80059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62BF"/>
    <w:rsid w:val="00E9721B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  <w:rsid w:val="02D7AA45"/>
    <w:rsid w:val="058D33B7"/>
    <w:rsid w:val="05F4D600"/>
    <w:rsid w:val="075AB2C9"/>
    <w:rsid w:val="08296AE2"/>
    <w:rsid w:val="0979A030"/>
    <w:rsid w:val="0F4F28A8"/>
    <w:rsid w:val="13FE7771"/>
    <w:rsid w:val="144A56A7"/>
    <w:rsid w:val="1703135B"/>
    <w:rsid w:val="1BCA178D"/>
    <w:rsid w:val="1E2F7C33"/>
    <w:rsid w:val="1F0578D9"/>
    <w:rsid w:val="237A34D0"/>
    <w:rsid w:val="27A4BAF1"/>
    <w:rsid w:val="2B0BD4D7"/>
    <w:rsid w:val="2BC148D5"/>
    <w:rsid w:val="2DD4F309"/>
    <w:rsid w:val="4DAB167C"/>
    <w:rsid w:val="52DA2EBD"/>
    <w:rsid w:val="53C09AB9"/>
    <w:rsid w:val="56855FFD"/>
    <w:rsid w:val="5C72AB33"/>
    <w:rsid w:val="60E0583C"/>
    <w:rsid w:val="62D917F0"/>
    <w:rsid w:val="6322761B"/>
    <w:rsid w:val="680EF9BC"/>
    <w:rsid w:val="6A34CFEE"/>
    <w:rsid w:val="6B7113D2"/>
    <w:rsid w:val="6EEB9A5A"/>
    <w:rsid w:val="7774B3AF"/>
    <w:rsid w:val="7F98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pt-BR" w:eastAsia="pt-BR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sz w:val="28"/>
    </w:rPr>
  </w:style>
  <w:style w:type="paragraph" w:styleId="3">
    <w:name w:val="heading 2"/>
    <w:basedOn w:val="1"/>
    <w:next w:val="1"/>
    <w:link w:val="21"/>
    <w:semiHidden/>
    <w:unhideWhenUsed/>
    <w:qFormat/>
    <w:uiPriority w:val="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qFormat/>
    <w:uiPriority w:val="22"/>
    <w:rPr>
      <w:b/>
      <w:bCs/>
    </w:rPr>
  </w:style>
  <w:style w:type="character" w:styleId="8">
    <w:name w:val="Emphasis"/>
    <w:qFormat/>
    <w:uiPriority w:val="20"/>
    <w:rPr>
      <w:i/>
      <w:iCs/>
    </w:rPr>
  </w:style>
  <w:style w:type="character" w:styleId="9">
    <w:name w:val="Hyperlink"/>
    <w:unhideWhenUsed/>
    <w:qFormat/>
    <w:uiPriority w:val="99"/>
    <w:rPr>
      <w:color w:val="0000FF"/>
      <w:u w:val="single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11">
    <w:name w:val="header"/>
    <w:basedOn w:val="1"/>
    <w:link w:val="16"/>
    <w:unhideWhenUsed/>
    <w:qFormat/>
    <w:uiPriority w:val="99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zh-CN" w:eastAsia="en-US"/>
    </w:rPr>
  </w:style>
  <w:style w:type="paragraph" w:styleId="12">
    <w:name w:val="footer"/>
    <w:basedOn w:val="1"/>
    <w:link w:val="27"/>
    <w:unhideWhenUsed/>
    <w:qFormat/>
    <w:uiPriority w:val="0"/>
    <w:pPr>
      <w:tabs>
        <w:tab w:val="center" w:pos="4252"/>
        <w:tab w:val="right" w:pos="8504"/>
      </w:tabs>
    </w:pPr>
  </w:style>
  <w:style w:type="paragraph" w:styleId="13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table" w:styleId="14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No Spacing"/>
    <w:qFormat/>
    <w:uiPriority w:val="1"/>
    <w:rPr>
      <w:rFonts w:ascii="Times New Roman" w:hAnsi="Times New Roman" w:eastAsia="Times New Roman" w:cs="Times New Roman"/>
      <w:lang w:val="pt-BR" w:eastAsia="pt-BR" w:bidi="ar-SA"/>
    </w:rPr>
  </w:style>
  <w:style w:type="character" w:customStyle="1" w:styleId="16">
    <w:name w:val="Cabeçalho Char"/>
    <w:link w:val="11"/>
    <w:uiPriority w:val="99"/>
    <w:rPr>
      <w:rFonts w:ascii="Arial" w:hAnsi="Arial"/>
      <w:sz w:val="22"/>
      <w:szCs w:val="22"/>
      <w:lang w:val="zh-CN" w:eastAsia="en-US"/>
    </w:rPr>
  </w:style>
  <w:style w:type="character" w:customStyle="1" w:styleId="17">
    <w:name w:val="apple-converted-space"/>
    <w:uiPriority w:val="0"/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table" w:customStyle="1" w:styleId="19">
    <w:name w:val="Grid Table 2 - Accent 11"/>
    <w:basedOn w:val="6"/>
    <w:qFormat/>
    <w:uiPriority w:val="47"/>
    <w:tblPr>
      <w:tblBorders>
        <w:top w:val="single" w:color="9CC2E5" w:sz="2" w:space="0"/>
        <w:bottom w:val="single" w:color="9CC2E5" w:sz="2" w:space="0"/>
        <w:insideH w:val="single" w:color="9CC2E5" w:sz="2" w:space="0"/>
        <w:insideV w:val="single" w:color="9CC2E5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cPr>
        <w:tcBorders>
          <w:top w:val="double" w:color="9CC2E5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paragraph" w:customStyle="1" w:styleId="20">
    <w:name w:val="intro1"/>
    <w:basedOn w:val="1"/>
    <w:qFormat/>
    <w:uiPriority w:val="0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21">
    <w:name w:val="Título 2 Char"/>
    <w:link w:val="3"/>
    <w:semiHidden/>
    <w:qFormat/>
    <w:uiPriority w:val="0"/>
    <w:rPr>
      <w:rFonts w:ascii="Calibri Light" w:hAnsi="Calibri Light" w:eastAsia="Times New Roman" w:cs="Times New Roman"/>
      <w:color w:val="2E74B5"/>
      <w:sz w:val="26"/>
      <w:szCs w:val="26"/>
    </w:rPr>
  </w:style>
  <w:style w:type="character" w:customStyle="1" w:styleId="22">
    <w:name w:val="titulocinza"/>
    <w:basedOn w:val="5"/>
    <w:qFormat/>
    <w:uiPriority w:val="0"/>
  </w:style>
  <w:style w:type="paragraph" w:customStyle="1" w:styleId="23">
    <w:name w:val="address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apple-style-span"/>
    <w:basedOn w:val="5"/>
    <w:qFormat/>
    <w:uiPriority w:val="0"/>
  </w:style>
  <w:style w:type="paragraph" w:customStyle="1" w:styleId="25">
    <w:name w:val="cinza2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texto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Rodapé Char"/>
    <w:basedOn w:val="5"/>
    <w:link w:val="12"/>
    <w:qFormat/>
    <w:uiPriority w:val="0"/>
  </w:style>
  <w:style w:type="character" w:customStyle="1" w:styleId="28">
    <w:name w:val="Título 3 Char"/>
    <w:link w:val="4"/>
    <w:qFormat/>
    <w:uiPriority w:val="0"/>
    <w:rPr>
      <w:rFonts w:ascii="Calibri Light" w:hAnsi="Calibri Light" w:eastAsia="Times New Roman" w:cs="Times New Roman"/>
      <w:b/>
      <w:bCs/>
      <w:sz w:val="26"/>
      <w:szCs w:val="26"/>
    </w:rPr>
  </w:style>
  <w:style w:type="character" w:customStyle="1" w:styleId="29">
    <w:name w:val="Unresolved Mention"/>
    <w:semiHidden/>
    <w:unhideWhenUsed/>
    <w:qFormat/>
    <w:uiPriority w:val="99"/>
    <w:rPr>
      <w:color w:val="605E5C"/>
      <w:shd w:val="clear" w:color="auto" w:fill="E1DFDD"/>
    </w:rPr>
  </w:style>
  <w:style w:type="character" w:styleId="30">
    <w:name w:val="Placeholder Text"/>
    <w:basedOn w:val="5"/>
    <w:semiHidden/>
    <w:qFormat/>
    <w:uiPriority w:val="99"/>
    <w:rPr>
      <w:color w:val="666666"/>
    </w:rPr>
  </w:style>
  <w:style w:type="character" w:customStyle="1" w:styleId="31">
    <w:name w:val="fontstyle01"/>
    <w:basedOn w:val="5"/>
    <w:qFormat/>
    <w:uiPriority w:val="0"/>
    <w:rPr>
      <w:rFonts w:hint="default" w:ascii="Arial" w:hAnsi="Arial" w:cs="Arial"/>
      <w:color w:val="000000"/>
      <w:sz w:val="52"/>
      <w:szCs w:val="52"/>
    </w:rPr>
  </w:style>
  <w:style w:type="paragraph" w:customStyle="1" w:styleId="32">
    <w:name w:val="Standard"/>
    <w:qFormat/>
    <w:uiPriority w:val="0"/>
    <w:pPr>
      <w:widowControl w:val="0"/>
      <w:suppressAutoHyphens/>
      <w:autoSpaceDN w:val="0"/>
      <w:textAlignment w:val="baseline"/>
    </w:pPr>
    <w:rPr>
      <w:rFonts w:ascii="Times New Roman" w:hAnsi="Times New Roman" w:eastAsia="SimSun" w:cs="Arial, Tahoma, Helvetica, FreeS"/>
      <w:kern w:val="3"/>
      <w:sz w:val="24"/>
      <w:szCs w:val="24"/>
      <w:lang w:val="pt-BR"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62EECC-0A7A-482C-B404-C7DABAF089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243</Words>
  <Characters>3467</Characters>
  <TotalTime>11</TotalTime>
  <ScaleCrop>false</ScaleCrop>
  <LinksUpToDate>false</LinksUpToDate>
  <CharactersWithSpaces>3769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2026-02-05T14:54:00Z</dcterms:created>
  <dc:creator>CEMP</dc:creator>
  <cp:lastModifiedBy>natha</cp:lastModifiedBy>
  <cp:lastPrinted>2022-10-14T10:43:00Z</cp:lastPrinted>
  <dcterms:modified xsi:type="dcterms:W3CDTF">2026-05-02T16:44:57Z</dcterms:modified>
  <dc:title>CEMP  -  Centro Educacional Marapendi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eyJoZGlkIjoiZmNlNzQyNWJkOTIyZTA3YTY1YmFlNGYxOTBkODk1NWQifQ==</vt:lpwstr>
  </property>
  <property fmtid="{D5CDD505-2E9C-101B-9397-08002B2CF9AE}" pid="4" name="KSOProductBuildVer">
    <vt:lpwstr>1046-12.1.0.25242</vt:lpwstr>
  </property>
  <property fmtid="{D5CDD505-2E9C-101B-9397-08002B2CF9AE}" pid="5" name="ICV">
    <vt:lpwstr>34FE035DC055416BB03887132986561A_13</vt:lpwstr>
  </property>
</Properties>
</file>