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2E709CDC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194382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2E0F81">
        <w:rPr>
          <w:b/>
          <w:color w:val="EE0000"/>
          <w:sz w:val="22"/>
          <w:szCs w:val="22"/>
        </w:rPr>
        <w:t>9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31BCD1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194382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-    </w:t>
                              </w:r>
                              <w:r w:rsidR="00865241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2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331BCD1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194382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-    </w:t>
                        </w:r>
                        <w:r w:rsidR="00865241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2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51E24856" w14:textId="77777777" w:rsidR="00194382" w:rsidRDefault="00194382" w:rsidP="000106CF">
      <w:pPr>
        <w:jc w:val="both"/>
        <w:rPr>
          <w:sz w:val="24"/>
          <w:szCs w:val="24"/>
        </w:rPr>
      </w:pPr>
    </w:p>
    <w:p w14:paraId="566152C6" w14:textId="77777777" w:rsidR="00194382" w:rsidRDefault="00194382" w:rsidP="000106CF">
      <w:pPr>
        <w:jc w:val="both"/>
        <w:rPr>
          <w:sz w:val="24"/>
          <w:szCs w:val="24"/>
        </w:rPr>
      </w:pPr>
    </w:p>
    <w:p w14:paraId="44EFE012" w14:textId="71F89111" w:rsidR="00865241" w:rsidRDefault="0067289C" w:rsidP="002E0F81">
      <w:pPr>
        <w:pStyle w:val="PargrafodaLista"/>
        <w:ind w:left="10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2E0F81">
        <w:rPr>
          <w:b/>
          <w:bCs/>
          <w:sz w:val="24"/>
          <w:szCs w:val="24"/>
        </w:rPr>
        <w:t>APLICAÇÕES DO TEOREMA DE PITÁGORAS</w:t>
      </w:r>
    </w:p>
    <w:p w14:paraId="6AFCC45D" w14:textId="77777777" w:rsidR="002E0F81" w:rsidRDefault="002E0F81" w:rsidP="002E0F81">
      <w:pPr>
        <w:pStyle w:val="PargrafodaLista"/>
        <w:ind w:left="1080"/>
        <w:jc w:val="both"/>
        <w:rPr>
          <w:b/>
          <w:bCs/>
          <w:sz w:val="24"/>
          <w:szCs w:val="24"/>
        </w:rPr>
      </w:pPr>
    </w:p>
    <w:p w14:paraId="481EC697" w14:textId="77777777" w:rsidR="002E0F81" w:rsidRDefault="002E0F81" w:rsidP="002E0F81">
      <w:pPr>
        <w:pStyle w:val="PargrafodaLista"/>
        <w:ind w:left="1080"/>
        <w:jc w:val="both"/>
        <w:rPr>
          <w:b/>
          <w:bCs/>
          <w:sz w:val="24"/>
          <w:szCs w:val="24"/>
        </w:rPr>
      </w:pPr>
    </w:p>
    <w:p w14:paraId="4FF6A9E2" w14:textId="4B4C2D61" w:rsidR="002E0F81" w:rsidRDefault="002E0F81" w:rsidP="002E0F81">
      <w:pPr>
        <w:pStyle w:val="PargrafodaLista"/>
        <w:numPr>
          <w:ilvl w:val="0"/>
          <w:numId w:val="23"/>
        </w:numPr>
        <w:jc w:val="both"/>
        <w:rPr>
          <w:b/>
          <w:bCs/>
          <w:sz w:val="24"/>
          <w:szCs w:val="24"/>
        </w:rPr>
      </w:pPr>
      <w:r w:rsidRPr="002E0F81">
        <w:rPr>
          <w:b/>
          <w:bCs/>
          <w:sz w:val="24"/>
          <w:szCs w:val="24"/>
        </w:rPr>
        <w:t>No paralelepípedo a seguir, foi traçado o segmento LM que vai de um vértice a outro</w:t>
      </w:r>
    </w:p>
    <w:p w14:paraId="3F74FA01" w14:textId="77777777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14151119" w14:textId="7CB7591C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9A16EFD" wp14:editId="2809E9BD">
            <wp:extent cx="2689860" cy="2827566"/>
            <wp:effectExtent l="0" t="0" r="0" b="0"/>
            <wp:docPr id="729286741" name="Imagem 5" descr="Ilustração de um paralelepípedo amarelo com indicação do valor de sua altura, de sua largura e do seu compriment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ção de um paralelepípedo amarelo com indicação do valor de sua altura, de sua largura e do seu comprimento.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35" cy="283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E73D8" w14:textId="77777777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28F3A67A" w14:textId="719AEF58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  <w:r w:rsidRPr="002E0F81">
        <w:rPr>
          <w:b/>
          <w:bCs/>
          <w:sz w:val="24"/>
          <w:szCs w:val="24"/>
        </w:rPr>
        <w:t>De acordo com as medidas desse paralelogramo, o comprimento do segmento LM é de:</w:t>
      </w:r>
    </w:p>
    <w:p w14:paraId="2E4B2C44" w14:textId="77777777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0B3B8BA3" w14:textId="77777777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762DA1B2" w14:textId="77777777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725D5796" w14:textId="77777777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564C9A9F" w14:textId="77777777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12E1F31E" w14:textId="77777777" w:rsidR="002E0F81" w:rsidRDefault="002E0F81" w:rsidP="002E0F81">
      <w:pPr>
        <w:pStyle w:val="NormalWeb"/>
        <w:numPr>
          <w:ilvl w:val="0"/>
          <w:numId w:val="23"/>
        </w:numPr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A área de serviço de um clube possui formato de retângulo. Nessa área, será colocado um cano para a passagem de esgoto, passando pela diagonal do terreno.</w:t>
      </w:r>
    </w:p>
    <w:p w14:paraId="01387D33" w14:textId="0365335A" w:rsidR="002E0F81" w:rsidRDefault="002E0F81" w:rsidP="002E0F81">
      <w:pPr>
        <w:pStyle w:val="NormalWeb"/>
        <w:shd w:val="clear" w:color="auto" w:fill="FFFFFF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 xml:space="preserve">                                  </w:t>
      </w:r>
      <w:r>
        <w:rPr>
          <w:rFonts w:ascii="system-ui" w:hAnsi="system-ui"/>
          <w:noProof/>
          <w:color w:val="000000"/>
          <w:sz w:val="26"/>
          <w:szCs w:val="26"/>
        </w:rPr>
        <w:drawing>
          <wp:inline distT="0" distB="0" distL="0" distR="0" wp14:anchorId="087F335C" wp14:editId="3B834D7F">
            <wp:extent cx="4229100" cy="1912620"/>
            <wp:effectExtent l="0" t="0" r="0" b="0"/>
            <wp:docPr id="500615622" name="Imagem 6" descr="Ilustração de um retângulo com 15 m de base e 8 m de altura com a diagonal traçada formando dois triângulos retângul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ção de um retângulo com 15 m de base e 8 m de altura com a diagonal traçada formando dois triângulos retângulo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7C2F3" w14:textId="77777777" w:rsidR="002E0F81" w:rsidRDefault="002E0F81" w:rsidP="002E0F81">
      <w:pPr>
        <w:pStyle w:val="NormalWeb"/>
        <w:shd w:val="clear" w:color="auto" w:fill="FFFFFF"/>
        <w:ind w:left="108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lastRenderedPageBreak/>
        <w:t>O cano passará pela região que está pontilhada, portanto o comprimento mínimo desse cano, em metros, deve ser de:</w:t>
      </w:r>
    </w:p>
    <w:p w14:paraId="5A1E9346" w14:textId="77777777" w:rsidR="00AB75DC" w:rsidRDefault="00AB75DC" w:rsidP="002E0F81">
      <w:pPr>
        <w:pStyle w:val="NormalWeb"/>
        <w:shd w:val="clear" w:color="auto" w:fill="FFFFFF"/>
        <w:ind w:left="1080"/>
        <w:jc w:val="both"/>
        <w:rPr>
          <w:rFonts w:ascii="system-ui" w:hAnsi="system-ui"/>
          <w:color w:val="000000"/>
          <w:sz w:val="26"/>
          <w:szCs w:val="26"/>
        </w:rPr>
      </w:pPr>
    </w:p>
    <w:p w14:paraId="6D5733F7" w14:textId="77777777" w:rsidR="00AB75DC" w:rsidRDefault="00AB75DC" w:rsidP="002E0F81">
      <w:pPr>
        <w:pStyle w:val="NormalWeb"/>
        <w:shd w:val="clear" w:color="auto" w:fill="FFFFFF"/>
        <w:ind w:left="1080"/>
        <w:jc w:val="both"/>
        <w:rPr>
          <w:rFonts w:ascii="system-ui" w:hAnsi="system-ui"/>
          <w:color w:val="000000"/>
          <w:sz w:val="26"/>
          <w:szCs w:val="26"/>
        </w:rPr>
      </w:pPr>
    </w:p>
    <w:p w14:paraId="2E7EB4EC" w14:textId="77777777" w:rsidR="00AB75DC" w:rsidRDefault="00AB75DC" w:rsidP="002E0F81">
      <w:pPr>
        <w:pStyle w:val="NormalWeb"/>
        <w:shd w:val="clear" w:color="auto" w:fill="FFFFFF"/>
        <w:ind w:left="1080"/>
        <w:jc w:val="both"/>
        <w:rPr>
          <w:rFonts w:ascii="system-ui" w:hAnsi="system-ui"/>
          <w:color w:val="000000"/>
          <w:sz w:val="26"/>
          <w:szCs w:val="26"/>
        </w:rPr>
      </w:pPr>
    </w:p>
    <w:p w14:paraId="7A10E083" w14:textId="3432E53F" w:rsidR="00AB75DC" w:rsidRDefault="0055045F" w:rsidP="00AB75DC">
      <w:pPr>
        <w:pStyle w:val="NormalWeb"/>
        <w:numPr>
          <w:ilvl w:val="0"/>
          <w:numId w:val="23"/>
        </w:numPr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 w:rsidRPr="0055045F">
        <w:rPr>
          <w:rFonts w:ascii="system-ui" w:hAnsi="system-ui"/>
          <w:color w:val="000000"/>
          <w:sz w:val="26"/>
          <w:szCs w:val="26"/>
        </w:rPr>
        <w:t>Deseja-se subir em um muro com 32 metros de altura. Para isso, apoia-se uma escada a 24 metros de distância desse muro, como pode ser observado na figura abaixo.</w:t>
      </w:r>
    </w:p>
    <w:p w14:paraId="15A15BDD" w14:textId="77777777" w:rsidR="0055045F" w:rsidRDefault="0055045F" w:rsidP="0055045F">
      <w:pPr>
        <w:pStyle w:val="NormalWeb"/>
        <w:shd w:val="clear" w:color="auto" w:fill="FFFFFF"/>
        <w:ind w:left="1440"/>
        <w:jc w:val="both"/>
        <w:rPr>
          <w:rFonts w:ascii="system-ui" w:hAnsi="system-ui"/>
          <w:color w:val="000000"/>
          <w:sz w:val="26"/>
          <w:szCs w:val="26"/>
        </w:rPr>
      </w:pPr>
    </w:p>
    <w:p w14:paraId="653574DE" w14:textId="59088BD8" w:rsidR="0055045F" w:rsidRDefault="0055045F" w:rsidP="0055045F">
      <w:pPr>
        <w:pStyle w:val="NormalWeb"/>
        <w:shd w:val="clear" w:color="auto" w:fill="FFFFFF"/>
        <w:ind w:left="144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4868C8F9" wp14:editId="30557224">
            <wp:extent cx="2034540" cy="2156460"/>
            <wp:effectExtent l="0" t="0" r="3810" b="0"/>
            <wp:docPr id="1641912254" name="Imagem 7" descr="Ilustração de um triângulo retângulo formado pelo apoiamento de uma escada em um mur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ustração de um triângulo retângulo formado pelo apoiamento de uma escada em um mur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576DB" w14:textId="17F6B8BF" w:rsidR="0055045F" w:rsidRDefault="0055045F" w:rsidP="0055045F">
      <w:pPr>
        <w:pStyle w:val="NormalWeb"/>
        <w:shd w:val="clear" w:color="auto" w:fill="FFFFFF"/>
        <w:ind w:left="1440"/>
        <w:jc w:val="both"/>
        <w:rPr>
          <w:rFonts w:ascii="system-ui" w:hAnsi="system-ui"/>
          <w:color w:val="000000"/>
          <w:sz w:val="26"/>
          <w:szCs w:val="26"/>
        </w:rPr>
      </w:pPr>
      <w:r w:rsidRPr="0055045F">
        <w:rPr>
          <w:rFonts w:ascii="system-ui" w:hAnsi="system-ui"/>
          <w:color w:val="000000"/>
          <w:sz w:val="26"/>
          <w:szCs w:val="26"/>
        </w:rPr>
        <w:t>Desse modo, a altura dessa escada, em metros, é de:</w:t>
      </w:r>
    </w:p>
    <w:p w14:paraId="22BEB44C" w14:textId="63C8A283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75EAEFF0" w14:textId="62B00B3B" w:rsidR="002E0F81" w:rsidRDefault="0055045F" w:rsidP="0055045F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 w:rsidRPr="0055045F">
        <w:rPr>
          <w:sz w:val="24"/>
          <w:szCs w:val="24"/>
        </w:rPr>
        <w:t>O perímetro do triângulo retângulo a seguir, com a medida dos seus lados dada em centímetros, é de:</w:t>
      </w:r>
    </w:p>
    <w:p w14:paraId="7E7C45CA" w14:textId="77777777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6915C9EE" w14:textId="3A8B7D45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3901594" wp14:editId="5B51D902">
            <wp:extent cx="2286000" cy="2497015"/>
            <wp:effectExtent l="0" t="0" r="0" b="0"/>
            <wp:docPr id="1496191146" name="Imagem 8" descr=" Ilustração de um triângulo retângulo com um lado medindo 4x, um lado medindo 3x e um lado medindo 20 c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Ilustração de um triângulo retângulo com um lado medindo 4x, um lado medindo 3x e um lado medindo 20 cm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977" cy="250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A2527" w14:textId="77777777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40E82C88" w14:textId="77777777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17F07AB7" w14:textId="77777777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4CD86C4B" w14:textId="77777777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35AFDE03" w14:textId="77777777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0887A34B" w14:textId="77777777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7128CEB5" w14:textId="77777777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1645635C" w14:textId="373D1224" w:rsidR="0055045F" w:rsidRDefault="0055045F" w:rsidP="0055045F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 w:rsidRPr="0055045F">
        <w:rPr>
          <w:sz w:val="24"/>
          <w:szCs w:val="24"/>
        </w:rPr>
        <w:t> Duas estacas de madeira, perpendiculares ao solo e de alturas diferentes, estão distantes uma da outra 1,5 m. Será colocada entre elas uma outra estaca de 1,7 m de comprimento que ficará apoiada nos pontos A e B, conforme mostra a figura.</w:t>
      </w:r>
    </w:p>
    <w:p w14:paraId="578A2B47" w14:textId="77777777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4184A3E1" w14:textId="45248EB5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976F635" wp14:editId="7828D925">
            <wp:extent cx="2019300" cy="2324100"/>
            <wp:effectExtent l="0" t="0" r="0" b="0"/>
            <wp:docPr id="135160104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B1AE6" w14:textId="604EC7E1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  <w:r w:rsidRPr="0055045F">
        <w:rPr>
          <w:sz w:val="24"/>
          <w:szCs w:val="24"/>
        </w:rPr>
        <w:t>A diferença entre a altura da maior estaca e a altura da menor estaca, nessa ordem, em cm, é:</w:t>
      </w:r>
    </w:p>
    <w:p w14:paraId="6AE8D121" w14:textId="77777777" w:rsidR="0055045F" w:rsidRP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sectPr w:rsidR="0055045F" w:rsidRPr="0055045F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9CA0A" w14:textId="77777777" w:rsidR="006A74DB" w:rsidRDefault="006A74DB" w:rsidP="00796CE5">
      <w:r>
        <w:separator/>
      </w:r>
    </w:p>
  </w:endnote>
  <w:endnote w:type="continuationSeparator" w:id="0">
    <w:p w14:paraId="0FF61554" w14:textId="77777777" w:rsidR="006A74DB" w:rsidRDefault="006A74DB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4B54" w14:textId="77777777" w:rsidR="006A74DB" w:rsidRDefault="006A74DB" w:rsidP="00796CE5">
      <w:r>
        <w:separator/>
      </w:r>
    </w:p>
  </w:footnote>
  <w:footnote w:type="continuationSeparator" w:id="0">
    <w:p w14:paraId="1BA6AA64" w14:textId="77777777" w:rsidR="006A74DB" w:rsidRDefault="006A74DB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F65"/>
    <w:multiLevelType w:val="hybridMultilevel"/>
    <w:tmpl w:val="934C3E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2149B"/>
    <w:multiLevelType w:val="hybridMultilevel"/>
    <w:tmpl w:val="D942327A"/>
    <w:lvl w:ilvl="0" w:tplc="EF7291A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1AD102F6"/>
    <w:multiLevelType w:val="hybridMultilevel"/>
    <w:tmpl w:val="22520E20"/>
    <w:lvl w:ilvl="0" w:tplc="47C842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5B5BC1"/>
    <w:multiLevelType w:val="hybridMultilevel"/>
    <w:tmpl w:val="0B66B634"/>
    <w:lvl w:ilvl="0" w:tplc="41C0DA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A03077"/>
    <w:multiLevelType w:val="hybridMultilevel"/>
    <w:tmpl w:val="4F20D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C7D0F"/>
    <w:multiLevelType w:val="hybridMultilevel"/>
    <w:tmpl w:val="3F169D3C"/>
    <w:lvl w:ilvl="0" w:tplc="CE181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30153"/>
    <w:multiLevelType w:val="hybridMultilevel"/>
    <w:tmpl w:val="64BA932C"/>
    <w:lvl w:ilvl="0" w:tplc="A4BAF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4B7E52B0"/>
    <w:multiLevelType w:val="hybridMultilevel"/>
    <w:tmpl w:val="8C7013B8"/>
    <w:lvl w:ilvl="0" w:tplc="F7E82B9C">
      <w:start w:val="1"/>
      <w:numFmt w:val="decimal"/>
      <w:lvlText w:val="%1)"/>
      <w:lvlJc w:val="left"/>
      <w:pPr>
        <w:ind w:left="1800" w:hanging="360"/>
      </w:pPr>
      <w:rPr>
        <w:rFonts w:hint="default"/>
        <w:color w:val="EE000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C0D5B"/>
    <w:multiLevelType w:val="hybridMultilevel"/>
    <w:tmpl w:val="72A6A6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32110"/>
    <w:multiLevelType w:val="hybridMultilevel"/>
    <w:tmpl w:val="07324178"/>
    <w:lvl w:ilvl="0" w:tplc="E5C8D1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3"/>
  </w:num>
  <w:num w:numId="4">
    <w:abstractNumId w:val="16"/>
  </w:num>
  <w:num w:numId="5">
    <w:abstractNumId w:val="20"/>
  </w:num>
  <w:num w:numId="6">
    <w:abstractNumId w:val="0"/>
  </w:num>
  <w:num w:numId="7">
    <w:abstractNumId w:val="7"/>
  </w:num>
  <w:num w:numId="8">
    <w:abstractNumId w:val="18"/>
  </w:num>
  <w:num w:numId="9">
    <w:abstractNumId w:val="3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  <w:num w:numId="14">
    <w:abstractNumId w:val="12"/>
  </w:num>
  <w:num w:numId="15">
    <w:abstractNumId w:val="21"/>
  </w:num>
  <w:num w:numId="16">
    <w:abstractNumId w:val="14"/>
  </w:num>
  <w:num w:numId="17">
    <w:abstractNumId w:val="15"/>
  </w:num>
  <w:num w:numId="18">
    <w:abstractNumId w:val="17"/>
  </w:num>
  <w:num w:numId="19">
    <w:abstractNumId w:val="2"/>
  </w:num>
  <w:num w:numId="20">
    <w:abstractNumId w:val="5"/>
  </w:num>
  <w:num w:numId="21">
    <w:abstractNumId w:val="13"/>
  </w:num>
  <w:num w:numId="22">
    <w:abstractNumId w:val="22"/>
  </w:num>
  <w:num w:numId="23">
    <w:abstractNumId w:val="6"/>
  </w:num>
  <w:num w:numId="24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49E"/>
    <w:rsid w:val="00002CBD"/>
    <w:rsid w:val="00004D0E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22A1"/>
    <w:rsid w:val="00183BE7"/>
    <w:rsid w:val="001927EC"/>
    <w:rsid w:val="00194382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1AC7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0F81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321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5045F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E6462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7289C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A74DB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05E15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65241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1120"/>
    <w:rsid w:val="00973A6D"/>
    <w:rsid w:val="0097717E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15E2"/>
    <w:rsid w:val="00A82E50"/>
    <w:rsid w:val="00A85847"/>
    <w:rsid w:val="00A863B5"/>
    <w:rsid w:val="00A90CBA"/>
    <w:rsid w:val="00A918C4"/>
    <w:rsid w:val="00A92243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75DC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2BCB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078B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85FAB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2026-05-21T15:37:00Z</dcterms:created>
  <dcterms:modified xsi:type="dcterms:W3CDTF">2026-05-29T20:48:00Z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