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ind w:left="2832" w:firstLine="708.0000000000001"/>
        <w:jc w:val="left"/>
        <w:rPr/>
      </w:pPr>
      <w:r w:rsidDel="00000000" w:rsidR="00000000" w:rsidRPr="00000000">
        <w:rPr>
          <w:rtl w:val="0"/>
        </w:rPr>
        <w:t xml:space="preserve">CEMP – Centro Educacional Marapendi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14606</wp:posOffset>
            </wp:positionH>
            <wp:positionV relativeFrom="paragraph">
              <wp:posOffset>15240</wp:posOffset>
            </wp:positionV>
            <wp:extent cx="749300" cy="71056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10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Nome: ______________________________________________   Data:       /     /2026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Professor(a): 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Daniela Monteiro 9 </w:t>
      </w:r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Ano do Ensino Fundamental II     Turma: A/B  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-100964</wp:posOffset>
                </wp:positionH>
                <wp:positionV relativeFrom="paragraph">
                  <wp:posOffset>135255</wp:posOffset>
                </wp:positionV>
                <wp:extent cx="6908800" cy="3048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91600" y="3614875"/>
                          <a:ext cx="6908800" cy="304800"/>
                          <a:chOff x="1891600" y="3614875"/>
                          <a:chExt cx="6908800" cy="330250"/>
                        </a:xfrm>
                      </wpg:grpSpPr>
                      <wpg:grpSp>
                        <wpg:cNvGrpSpPr/>
                        <wpg:grpSpPr>
                          <a:xfrm>
                            <a:off x="1891600" y="3627600"/>
                            <a:ext cx="6908800" cy="304800"/>
                            <a:chOff x="500" y="2547"/>
                            <a:chExt cx="10800" cy="5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0" y="2547"/>
                              <a:ext cx="108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909" y="2649"/>
                              <a:ext cx="9361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e0000"/>
                                    <w:sz w:val="20"/>
                                    <w:vertAlign w:val="baseline"/>
                                  </w:rPr>
                                  <w:t xml:space="preserve">                       </w:t>
                                </w: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ATIVIDADES DE MONITORIA -    1º TRIMESTRE</w:t>
                                </w: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                 </w:t>
                                </w: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Libre Franklin Medium" w:cs="Libre Franklin Medium" w:eastAsia="Libre Franklin Medium" w:hAnsi="Libre Franklin Medium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00" y="254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00" y="308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-100964</wp:posOffset>
                </wp:positionH>
                <wp:positionV relativeFrom="paragraph">
                  <wp:posOffset>135255</wp:posOffset>
                </wp:positionV>
                <wp:extent cx="6908800" cy="3048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o enterro passou / Os homens que se achavam no café / Tiraram o chapéu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Maquinalmente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(Manuel Bandeira).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oração que se achavam no café é: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subordinada substantiva objetiva direta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subordinada substantiva subjetiva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subordinada adjetiva explicativa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subordinada substantiva objetiva indireta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e) subordinada adjetiva restritiva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Meu pai,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havia arrancado três dentes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não pôde viajar naquele dia. A oração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destacada classifica-se como subordinada: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substantiva objetiva direta.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substantiva apositiva.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substantiva predicativa.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d) adjetiva explicativa.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adjetiva restritiva.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Classifique as orações adjetivas destacadas: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As estradas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descem para o litoral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foram interditadas.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Restritiva.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O filme,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que me refiro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não está em cartaz.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Explicativa.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Os professores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se reuniram hoje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vão divulgar as notas.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Restritiva.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São poucos os amigos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quem confiamos de verdade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Restritiva.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Vi uma mulher,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cujo rosto não me é estranho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Explicativa.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Esse escritor,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mora na Bahia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lançou um novo livro.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Explicativa.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que alternativa há no período uma oração subordinada adjetiva?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Ele falou que compraria a casa.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Não fale alto, que ela pode ouvir.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Vamos embora, que o dia está amanhecendo.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d) Em time que ganha não se mexe.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Parece que a prova não está difícil.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Assinale a alternativa que apresenta um período composto onde uma das orações é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subordinada adjetiva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“... a nenhuma pedi ainda que me desse fé: pelo contrário, digo a todas como sou”.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b) “Todavia, eu a ninguém escondo os sentimentos que ainda há pouco mostrei.”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“... em toda a parte confesso que sou volúvel, inconstante e incapaz de amar três dias um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mesmo objeto”.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“Mas entre nós há sempre uma grande diferença; vós enganais e eu desengano.”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“— Está romântico!... está romântico... – exclamaram os três...”</w:t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“Não compreendíamos a razão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que o ladrão não montava o cavalo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”. A oração em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destaque é: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a) subordinada adjetiva restritiva.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subordinada adjetiva explicativa.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subordinada adverbial causal.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substantiva objetiva indireta.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substantiva completiva nominal.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Transforme os adjuntos adnominais em orações subordinadas adjetivas introduzidas pelo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pronome relativo QUE: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Ele é um homem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cumpridor de seus deveres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Ele é um homem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que cumpre seus deveres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Essa menina tem um sorriso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cativante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Essa menina tem um sorriso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que cativa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Essa é uma associação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protetora de animais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Essa é uma associação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que protege animais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Evite comentários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ofensivos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Evite comentários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que ofendam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Li uma notícia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surpreendente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Li uma notícia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que surpreendeu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Leia o trecho a seguir: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“Conheci a professora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cuja explicação esclareceu todas as dúvidas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visitei a escola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onde ela trabalha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.”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as orações destacadas, assinale a alternativa correta: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Apenas a primeira oração é subordinada adjetiva, pois só ela possui pronome relativo.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b) Ambas são orações subordinadas adjetivas e são introduzidas por pronomes relativos diferentes de “que”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A segunda oração não é subordinada adjetiva, pois “onde” indica lugar e não retoma um termo anterior.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Nenhuma das orações é subordinada adjetiva, pois não utilizam o pronome relativo “que”.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as Orações Subordinadas Adjetivas, assinale V para verdadeiro ou F para falso.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Orações restritivas não são separadas por vírgulas.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Orações explicativas acrescentem informações novas e indispensáveis.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Ambas as orações têm função de adjetivo.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 A retirada de uma oração explicativa altera totalmente o sentido da frase.</w:t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Considere as frases I e II: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O atleta que se machucou não competirá.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O atleta, que se machucou, não competirá.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análise correta sobre o significado e a classificação das orações acima?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A oração em I é explicativa e sugere que o atleta estava lesionado.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 oração em II é restritiva e indica que o evento de se machucar é um detalhe irrelevante.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c) A oração em I é restritiva e indica que o evento possui mais de um atleta.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A oração em II é explicativa e indica que a lesão é uma característica de todos os atletas.</w:t>
      </w:r>
    </w:p>
    <w:sectPr>
      <w:pgSz w:h="16838" w:w="11906" w:orient="portrait"/>
      <w:pgMar w:bottom="709" w:top="567" w:left="680" w:right="567" w:header="709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7pcsPdpYzUj0p6ARxO/R35EpA==">CgMxLjA4AHIhMTVLdzF3OElBUDJzMGw0am5UMW9QbTNVenJwVkdBOFpL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lpwstr>true</vt:lpwstr>
  </property>
</Properties>
</file>