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&#13;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6A2BAF81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131E29" w:rsidRPr="00131E29">
        <w:rPr>
          <w:b/>
          <w:color w:val="000000" w:themeColor="text1"/>
          <w:sz w:val="22"/>
          <w:szCs w:val="22"/>
        </w:rPr>
        <w:t>Daniela Monteiro</w:t>
      </w:r>
      <w:r w:rsidR="00B97E89" w:rsidRPr="00131E29">
        <w:rPr>
          <w:b/>
          <w:color w:val="000000" w:themeColor="text1"/>
          <w:sz w:val="22"/>
          <w:szCs w:val="22"/>
        </w:rPr>
        <w:t xml:space="preserve">         </w:t>
      </w:r>
      <w:r w:rsidR="00796CE5" w:rsidRPr="00131E29">
        <w:rPr>
          <w:b/>
          <w:color w:val="000000" w:themeColor="text1"/>
          <w:sz w:val="22"/>
          <w:szCs w:val="22"/>
        </w:rPr>
        <w:t xml:space="preserve"> </w:t>
      </w:r>
      <w:r w:rsidR="003F5C6A" w:rsidRPr="00131E29">
        <w:rPr>
          <w:b/>
          <w:color w:val="000000" w:themeColor="text1"/>
          <w:sz w:val="22"/>
          <w:szCs w:val="22"/>
        </w:rPr>
        <w:t xml:space="preserve"> </w:t>
      </w:r>
      <w:r w:rsidRPr="00131E29">
        <w:rPr>
          <w:b/>
          <w:color w:val="000000" w:themeColor="text1"/>
          <w:sz w:val="22"/>
          <w:szCs w:val="22"/>
        </w:rPr>
        <w:t xml:space="preserve"> </w:t>
      </w:r>
      <w:r w:rsidR="00131E29" w:rsidRPr="00131E29">
        <w:rPr>
          <w:b/>
          <w:color w:val="000000" w:themeColor="text1"/>
          <w:sz w:val="22"/>
          <w:szCs w:val="22"/>
        </w:rPr>
        <w:t>9</w:t>
      </w:r>
      <w:r w:rsidR="00AE0445" w:rsidRPr="00131E29">
        <w:rPr>
          <w:b/>
          <w:color w:val="000000" w:themeColor="text1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 xml:space="preserve">Turma: </w:t>
      </w:r>
      <w:r w:rsidR="00131E29">
        <w:rPr>
          <w:b/>
          <w:sz w:val="22"/>
          <w:szCs w:val="22"/>
        </w:rPr>
        <w:t>A/B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6F26BEBE" w:rsidR="00260050" w:rsidRPr="00131E29" w:rsidRDefault="00E23CAA" w:rsidP="00131E29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131E2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ATIVIDADES DE </w:t>
                              </w:r>
                              <w:r w:rsidR="00131E29" w:rsidRPr="00131E2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MONITORIA DE LÍNGUA PORTUGUESA </w:t>
                              </w:r>
                              <w:r w:rsidR="00131E2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B62F2E" w:rsidRPr="00131E2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-    1º </w:t>
                              </w:r>
                              <w:r w:rsidR="00AE0445" w:rsidRPr="00131E2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4159A1E0" w14:textId="77777777" w:rsidR="00260050" w:rsidRPr="00131E29" w:rsidRDefault="00260050" w:rsidP="00131E2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&#13;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" filled="f" stroked="f" strokeweight="1.5pt">
                  <v:textbox>
                    <w:txbxContent>
                      <w:p w14:paraId="727D05EF" w14:textId="6F26BEBE" w:rsidR="00260050" w:rsidRPr="00131E29" w:rsidRDefault="00E23CAA" w:rsidP="00131E29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131E2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ATIVIDADES DE </w:t>
                        </w:r>
                        <w:r w:rsidR="00131E29" w:rsidRPr="00131E2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MONITORIA DE LÍNGUA PORTUGUESA </w:t>
                        </w:r>
                        <w:r w:rsidR="00131E2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B62F2E" w:rsidRPr="00131E2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-    1º </w:t>
                        </w:r>
                        <w:r w:rsidR="00AE0445" w:rsidRPr="00131E2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4159A1E0" w14:textId="77777777" w:rsidR="00260050" w:rsidRPr="00131E29" w:rsidRDefault="00260050" w:rsidP="00131E2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&#13;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&#13;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507BCD3F" w14:textId="6C2D72E2" w:rsidR="00113E4B" w:rsidRDefault="00113E4B" w:rsidP="000106CF">
      <w:pPr>
        <w:jc w:val="both"/>
        <w:rPr>
          <w:sz w:val="24"/>
          <w:szCs w:val="24"/>
        </w:rPr>
      </w:pPr>
      <w:r>
        <w:rPr>
          <w:sz w:val="24"/>
          <w:szCs w:val="24"/>
        </w:rPr>
        <w:t>Texto I:</w:t>
      </w:r>
    </w:p>
    <w:p w14:paraId="7EB8C353" w14:textId="4D610022" w:rsidR="00113E4B" w:rsidRPr="00113E4B" w:rsidRDefault="00113E4B" w:rsidP="00113E4B">
      <w:pPr>
        <w:jc w:val="center"/>
        <w:rPr>
          <w:b/>
          <w:bCs/>
          <w:sz w:val="24"/>
          <w:szCs w:val="24"/>
        </w:rPr>
      </w:pPr>
      <w:r w:rsidRPr="00113E4B">
        <w:rPr>
          <w:b/>
          <w:bCs/>
          <w:sz w:val="24"/>
          <w:szCs w:val="24"/>
        </w:rPr>
        <w:t>Neologismo</w:t>
      </w:r>
    </w:p>
    <w:p w14:paraId="36FB0F39" w14:textId="77777777" w:rsidR="00113E4B" w:rsidRPr="00113E4B" w:rsidRDefault="00113E4B" w:rsidP="00113E4B">
      <w:pPr>
        <w:jc w:val="center"/>
        <w:rPr>
          <w:sz w:val="24"/>
          <w:szCs w:val="24"/>
        </w:rPr>
      </w:pPr>
    </w:p>
    <w:p w14:paraId="112A488F" w14:textId="77777777" w:rsidR="00113E4B" w:rsidRPr="00113E4B" w:rsidRDefault="00113E4B" w:rsidP="00113E4B">
      <w:pPr>
        <w:jc w:val="center"/>
        <w:rPr>
          <w:sz w:val="24"/>
          <w:szCs w:val="24"/>
        </w:rPr>
      </w:pPr>
      <w:r w:rsidRPr="00113E4B">
        <w:rPr>
          <w:sz w:val="24"/>
          <w:szCs w:val="24"/>
        </w:rPr>
        <w:t>Beijo pouco, falo menos ainda.</w:t>
      </w:r>
    </w:p>
    <w:p w14:paraId="1E2E3DBD" w14:textId="77777777" w:rsidR="00113E4B" w:rsidRPr="00113E4B" w:rsidRDefault="00113E4B" w:rsidP="00113E4B">
      <w:pPr>
        <w:jc w:val="center"/>
        <w:rPr>
          <w:sz w:val="24"/>
          <w:szCs w:val="24"/>
        </w:rPr>
      </w:pPr>
      <w:r w:rsidRPr="00113E4B">
        <w:rPr>
          <w:sz w:val="24"/>
          <w:szCs w:val="24"/>
        </w:rPr>
        <w:t>Mas invento palavras</w:t>
      </w:r>
    </w:p>
    <w:p w14:paraId="6F034071" w14:textId="77777777" w:rsidR="00113E4B" w:rsidRPr="00113E4B" w:rsidRDefault="00113E4B" w:rsidP="00113E4B">
      <w:pPr>
        <w:jc w:val="center"/>
        <w:rPr>
          <w:sz w:val="24"/>
          <w:szCs w:val="24"/>
        </w:rPr>
      </w:pPr>
      <w:r w:rsidRPr="00113E4B">
        <w:rPr>
          <w:sz w:val="24"/>
          <w:szCs w:val="24"/>
        </w:rPr>
        <w:t>Que traduzem a ternura mais funda</w:t>
      </w:r>
    </w:p>
    <w:p w14:paraId="6ACC2583" w14:textId="77777777" w:rsidR="00113E4B" w:rsidRPr="00113E4B" w:rsidRDefault="00113E4B" w:rsidP="00113E4B">
      <w:pPr>
        <w:jc w:val="center"/>
        <w:rPr>
          <w:sz w:val="24"/>
          <w:szCs w:val="24"/>
        </w:rPr>
      </w:pPr>
      <w:r w:rsidRPr="00113E4B">
        <w:rPr>
          <w:sz w:val="24"/>
          <w:szCs w:val="24"/>
        </w:rPr>
        <w:t>E mais cotidiana.</w:t>
      </w:r>
    </w:p>
    <w:p w14:paraId="34C7F32C" w14:textId="77777777" w:rsidR="00113E4B" w:rsidRPr="00113E4B" w:rsidRDefault="00113E4B" w:rsidP="00113E4B">
      <w:pPr>
        <w:jc w:val="center"/>
        <w:rPr>
          <w:sz w:val="24"/>
          <w:szCs w:val="24"/>
        </w:rPr>
      </w:pPr>
      <w:r w:rsidRPr="00113E4B">
        <w:rPr>
          <w:sz w:val="24"/>
          <w:szCs w:val="24"/>
        </w:rPr>
        <w:t xml:space="preserve">Inventei, por exemplo, o verbo </w:t>
      </w:r>
      <w:proofErr w:type="spellStart"/>
      <w:r w:rsidRPr="00113E4B">
        <w:rPr>
          <w:sz w:val="24"/>
          <w:szCs w:val="24"/>
        </w:rPr>
        <w:t>teadorar</w:t>
      </w:r>
      <w:proofErr w:type="spellEnd"/>
      <w:r w:rsidRPr="00113E4B">
        <w:rPr>
          <w:sz w:val="24"/>
          <w:szCs w:val="24"/>
        </w:rPr>
        <w:t>.</w:t>
      </w:r>
    </w:p>
    <w:p w14:paraId="75C8BE11" w14:textId="77777777" w:rsidR="00113E4B" w:rsidRPr="00113E4B" w:rsidRDefault="00113E4B" w:rsidP="00113E4B">
      <w:pPr>
        <w:jc w:val="center"/>
        <w:rPr>
          <w:sz w:val="24"/>
          <w:szCs w:val="24"/>
        </w:rPr>
      </w:pPr>
      <w:r w:rsidRPr="00113E4B">
        <w:rPr>
          <w:sz w:val="24"/>
          <w:szCs w:val="24"/>
        </w:rPr>
        <w:t>Intransitivo:</w:t>
      </w:r>
    </w:p>
    <w:p w14:paraId="31307F46" w14:textId="77777777" w:rsidR="00113E4B" w:rsidRPr="00113E4B" w:rsidRDefault="00113E4B" w:rsidP="00113E4B">
      <w:pPr>
        <w:jc w:val="center"/>
        <w:rPr>
          <w:sz w:val="24"/>
          <w:szCs w:val="24"/>
        </w:rPr>
      </w:pPr>
      <w:proofErr w:type="spellStart"/>
      <w:r w:rsidRPr="00113E4B">
        <w:rPr>
          <w:sz w:val="24"/>
          <w:szCs w:val="24"/>
        </w:rPr>
        <w:t>Teadoro</w:t>
      </w:r>
      <w:proofErr w:type="spellEnd"/>
      <w:r w:rsidRPr="00113E4B">
        <w:rPr>
          <w:sz w:val="24"/>
          <w:szCs w:val="24"/>
        </w:rPr>
        <w:t>, Teodora.</w:t>
      </w:r>
    </w:p>
    <w:p w14:paraId="2C8F65E4" w14:textId="77777777" w:rsidR="00113E4B" w:rsidRPr="00113E4B" w:rsidRDefault="00113E4B" w:rsidP="00113E4B">
      <w:pPr>
        <w:spacing w:line="360" w:lineRule="auto"/>
        <w:jc w:val="right"/>
        <w:rPr>
          <w:sz w:val="24"/>
          <w:szCs w:val="24"/>
        </w:rPr>
      </w:pPr>
      <w:r w:rsidRPr="00113E4B">
        <w:rPr>
          <w:sz w:val="24"/>
          <w:szCs w:val="24"/>
        </w:rPr>
        <w:t>Manuel Bandeira</w:t>
      </w:r>
    </w:p>
    <w:p w14:paraId="493BE0D1" w14:textId="77777777" w:rsidR="00113E4B" w:rsidRDefault="00113E4B" w:rsidP="00113E4B">
      <w:pPr>
        <w:spacing w:line="360" w:lineRule="auto"/>
        <w:jc w:val="both"/>
        <w:rPr>
          <w:sz w:val="24"/>
          <w:szCs w:val="24"/>
        </w:rPr>
      </w:pPr>
    </w:p>
    <w:p w14:paraId="14449DEB" w14:textId="7D5BAEAF" w:rsidR="00113E4B" w:rsidRPr="00113E4B" w:rsidRDefault="00113E4B" w:rsidP="00113E4B">
      <w:pPr>
        <w:pStyle w:val="PargrafodaLista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>No verso “</w:t>
      </w:r>
      <w:r w:rsidRPr="00113E4B">
        <w:rPr>
          <w:sz w:val="24"/>
          <w:szCs w:val="24"/>
          <w:u w:val="single"/>
        </w:rPr>
        <w:t>Que</w:t>
      </w:r>
      <w:r w:rsidRPr="00113E4B">
        <w:rPr>
          <w:sz w:val="24"/>
          <w:szCs w:val="24"/>
        </w:rPr>
        <w:t xml:space="preserve"> traduzem a ternura </w:t>
      </w:r>
      <w:r w:rsidRPr="00952AC3">
        <w:rPr>
          <w:sz w:val="24"/>
          <w:szCs w:val="24"/>
          <w:u w:val="single"/>
        </w:rPr>
        <w:t>mais</w:t>
      </w:r>
      <w:r w:rsidRPr="00113E4B">
        <w:rPr>
          <w:sz w:val="24"/>
          <w:szCs w:val="24"/>
        </w:rPr>
        <w:t xml:space="preserve"> funda”, as palavras destacadas pertencem à seguinte classe gramatical:</w:t>
      </w:r>
    </w:p>
    <w:p w14:paraId="7E4EC7B0" w14:textId="77777777" w:rsidR="00113E4B" w:rsidRDefault="00113E4B" w:rsidP="00113E4B">
      <w:pPr>
        <w:pStyle w:val="PargrafodaLista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>pronome indefinido/advérbio.</w:t>
      </w:r>
    </w:p>
    <w:p w14:paraId="6AE76CB8" w14:textId="77777777" w:rsidR="00113E4B" w:rsidRDefault="00113E4B" w:rsidP="00113E4B">
      <w:pPr>
        <w:pStyle w:val="PargrafodaLista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>pronome demonstrativo/interjeição.</w:t>
      </w:r>
    </w:p>
    <w:p w14:paraId="6A450E81" w14:textId="77777777" w:rsidR="00113E4B" w:rsidRDefault="00113E4B" w:rsidP="00113E4B">
      <w:pPr>
        <w:pStyle w:val="PargrafodaLista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>pronome possessivo/pronome.</w:t>
      </w:r>
    </w:p>
    <w:p w14:paraId="6B431B8E" w14:textId="77777777" w:rsidR="00113E4B" w:rsidRDefault="00113E4B" w:rsidP="00113E4B">
      <w:pPr>
        <w:pStyle w:val="PargrafodaLista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>pronome de tratamento/preposição.</w:t>
      </w:r>
    </w:p>
    <w:p w14:paraId="553FFFC1" w14:textId="7209565D" w:rsidR="00113E4B" w:rsidRPr="008D210A" w:rsidRDefault="00113E4B" w:rsidP="00113E4B">
      <w:pPr>
        <w:pStyle w:val="PargrafodaLista"/>
        <w:numPr>
          <w:ilvl w:val="0"/>
          <w:numId w:val="17"/>
        </w:numPr>
        <w:spacing w:line="360" w:lineRule="auto"/>
        <w:jc w:val="both"/>
        <w:rPr>
          <w:color w:val="FF0000"/>
          <w:sz w:val="24"/>
          <w:szCs w:val="24"/>
        </w:rPr>
      </w:pPr>
      <w:r w:rsidRPr="008D210A">
        <w:rPr>
          <w:color w:val="FF0000"/>
          <w:sz w:val="24"/>
          <w:szCs w:val="24"/>
        </w:rPr>
        <w:t>pronome relativo/advérbio.</w:t>
      </w:r>
    </w:p>
    <w:p w14:paraId="75E3E405" w14:textId="77777777" w:rsidR="00113E4B" w:rsidRDefault="00113E4B" w:rsidP="00113E4B">
      <w:pPr>
        <w:pStyle w:val="PargrafodaLista"/>
        <w:spacing w:line="360" w:lineRule="auto"/>
        <w:jc w:val="both"/>
        <w:rPr>
          <w:sz w:val="24"/>
          <w:szCs w:val="24"/>
        </w:rPr>
      </w:pPr>
    </w:p>
    <w:p w14:paraId="737E3663" w14:textId="77777777" w:rsidR="00113E4B" w:rsidRDefault="00113E4B" w:rsidP="00113E4B">
      <w:pPr>
        <w:pStyle w:val="PargrafodaLista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 xml:space="preserve">(UEPG-PR) Assinale a alternativa em que a palavra </w:t>
      </w:r>
      <w:r w:rsidRPr="00113E4B">
        <w:rPr>
          <w:i/>
          <w:iCs/>
          <w:sz w:val="24"/>
          <w:szCs w:val="24"/>
        </w:rPr>
        <w:t>onde</w:t>
      </w:r>
      <w:r w:rsidRPr="00113E4B">
        <w:rPr>
          <w:sz w:val="24"/>
          <w:szCs w:val="24"/>
        </w:rPr>
        <w:t xml:space="preserve"> funciona como pronome relativo: </w:t>
      </w:r>
    </w:p>
    <w:p w14:paraId="6AAE9FBE" w14:textId="77777777" w:rsidR="00113E4B" w:rsidRDefault="00113E4B" w:rsidP="00113E4B">
      <w:pPr>
        <w:pStyle w:val="PargrafodaLista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 xml:space="preserve"> Não sei onde eles estão. </w:t>
      </w:r>
    </w:p>
    <w:p w14:paraId="39A06A7A" w14:textId="77777777" w:rsidR="00113E4B" w:rsidRDefault="00113E4B" w:rsidP="00113E4B">
      <w:pPr>
        <w:pStyle w:val="PargrafodaLista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 xml:space="preserve"> "Onde estás que não respondes?" </w:t>
      </w:r>
    </w:p>
    <w:p w14:paraId="6D41B824" w14:textId="77777777" w:rsidR="00113E4B" w:rsidRPr="003D5C84" w:rsidRDefault="00113E4B" w:rsidP="00113E4B">
      <w:pPr>
        <w:pStyle w:val="PargrafodaLista"/>
        <w:numPr>
          <w:ilvl w:val="0"/>
          <w:numId w:val="18"/>
        </w:numPr>
        <w:spacing w:line="360" w:lineRule="auto"/>
        <w:jc w:val="both"/>
        <w:rPr>
          <w:color w:val="FF0000"/>
          <w:sz w:val="24"/>
          <w:szCs w:val="24"/>
        </w:rPr>
      </w:pPr>
      <w:r w:rsidRPr="003D5C84">
        <w:rPr>
          <w:color w:val="FF0000"/>
          <w:sz w:val="24"/>
          <w:szCs w:val="24"/>
        </w:rPr>
        <w:t xml:space="preserve">A instituição onde estudo é a UEPG. </w:t>
      </w:r>
    </w:p>
    <w:p w14:paraId="7BDDDAC1" w14:textId="77777777" w:rsidR="00113E4B" w:rsidRDefault="00113E4B" w:rsidP="00113E4B">
      <w:pPr>
        <w:pStyle w:val="PargrafodaLista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 xml:space="preserve">Ele me deixou onde está a catedral. </w:t>
      </w:r>
    </w:p>
    <w:p w14:paraId="60C0A453" w14:textId="0A41E08C" w:rsidR="00113E4B" w:rsidRDefault="00113E4B" w:rsidP="00113E4B">
      <w:pPr>
        <w:pStyle w:val="PargrafodaLista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>Pergunto onde ele conheceu esta teoria.</w:t>
      </w:r>
    </w:p>
    <w:p w14:paraId="0CF8BC6E" w14:textId="77777777" w:rsidR="00113E4B" w:rsidRDefault="00113E4B" w:rsidP="00113E4B">
      <w:pPr>
        <w:pStyle w:val="PargrafodaLista"/>
        <w:spacing w:line="360" w:lineRule="auto"/>
        <w:jc w:val="both"/>
        <w:rPr>
          <w:sz w:val="24"/>
          <w:szCs w:val="24"/>
        </w:rPr>
      </w:pPr>
    </w:p>
    <w:p w14:paraId="503D5F57" w14:textId="77777777" w:rsidR="00113E4B" w:rsidRDefault="00113E4B" w:rsidP="00113E4B">
      <w:pPr>
        <w:pStyle w:val="PargrafodaLista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>(IBADE - 2019) O item em que a palavra destacada tem sua classe gramatical CORRETAMENTE indicada é:</w:t>
      </w:r>
    </w:p>
    <w:p w14:paraId="6E5D0A5C" w14:textId="77777777" w:rsidR="00113E4B" w:rsidRPr="00113E4B" w:rsidRDefault="00113E4B" w:rsidP="00113E4B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 xml:space="preserve">“... está na África Subsaariana, onde </w:t>
      </w:r>
      <w:r w:rsidRPr="00113E4B">
        <w:rPr>
          <w:sz w:val="24"/>
          <w:szCs w:val="24"/>
          <w:u w:val="single"/>
        </w:rPr>
        <w:t>muitos</w:t>
      </w:r>
      <w:r w:rsidRPr="00113E4B">
        <w:rPr>
          <w:sz w:val="24"/>
          <w:szCs w:val="24"/>
        </w:rPr>
        <w:t xml:space="preserve"> países...” - advérbio.</w:t>
      </w:r>
    </w:p>
    <w:p w14:paraId="02635945" w14:textId="77777777" w:rsidR="00113E4B" w:rsidRPr="00113E4B" w:rsidRDefault="00113E4B" w:rsidP="00113E4B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 xml:space="preserve">“... ainda não possuem acesso a </w:t>
      </w:r>
      <w:r w:rsidRPr="00113E4B">
        <w:rPr>
          <w:sz w:val="24"/>
          <w:szCs w:val="24"/>
          <w:u w:val="single"/>
        </w:rPr>
        <w:t>esses</w:t>
      </w:r>
      <w:r w:rsidRPr="00113E4B">
        <w:rPr>
          <w:sz w:val="24"/>
          <w:szCs w:val="24"/>
        </w:rPr>
        <w:t xml:space="preserve"> serviços...” – pronome indefinido.</w:t>
      </w:r>
    </w:p>
    <w:p w14:paraId="38646AA2" w14:textId="77777777" w:rsidR="00113E4B" w:rsidRPr="00113E4B" w:rsidRDefault="00113E4B" w:rsidP="00113E4B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>“</w:t>
      </w:r>
      <w:r w:rsidRPr="00113E4B">
        <w:rPr>
          <w:sz w:val="24"/>
          <w:szCs w:val="24"/>
          <w:u w:val="single"/>
        </w:rPr>
        <w:t>Um</w:t>
      </w:r>
      <w:r w:rsidRPr="00113E4B">
        <w:rPr>
          <w:sz w:val="24"/>
          <w:szCs w:val="24"/>
        </w:rPr>
        <w:t xml:space="preserve"> a cada três habitantes do planeta...” – artigo indefinido.</w:t>
      </w:r>
    </w:p>
    <w:p w14:paraId="7F5B9607" w14:textId="77777777" w:rsidR="00113E4B" w:rsidRPr="00044147" w:rsidRDefault="00113E4B" w:rsidP="00113E4B">
      <w:pPr>
        <w:pStyle w:val="PargrafodaLista"/>
        <w:numPr>
          <w:ilvl w:val="0"/>
          <w:numId w:val="20"/>
        </w:numPr>
        <w:spacing w:line="360" w:lineRule="auto"/>
        <w:jc w:val="both"/>
        <w:rPr>
          <w:color w:val="FF0000"/>
          <w:sz w:val="24"/>
          <w:szCs w:val="24"/>
        </w:rPr>
      </w:pPr>
      <w:r w:rsidRPr="00044147">
        <w:rPr>
          <w:color w:val="FF0000"/>
          <w:sz w:val="24"/>
          <w:szCs w:val="24"/>
        </w:rPr>
        <w:t xml:space="preserve">“...continuaremos a viver com doenças </w:t>
      </w:r>
      <w:r w:rsidRPr="00044147">
        <w:rPr>
          <w:color w:val="FF0000"/>
          <w:sz w:val="24"/>
          <w:szCs w:val="24"/>
          <w:u w:val="single"/>
        </w:rPr>
        <w:t>que</w:t>
      </w:r>
      <w:r w:rsidRPr="00044147">
        <w:rPr>
          <w:color w:val="FF0000"/>
          <w:sz w:val="24"/>
          <w:szCs w:val="24"/>
        </w:rPr>
        <w:t xml:space="preserve"> deveriam ter sido...” – pronome relativo.</w:t>
      </w:r>
    </w:p>
    <w:p w14:paraId="6E152908" w14:textId="77977ED4" w:rsidR="00113E4B" w:rsidRPr="00113E4B" w:rsidRDefault="00113E4B" w:rsidP="00113E4B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>“</w:t>
      </w:r>
      <w:r w:rsidRPr="00113E4B">
        <w:rPr>
          <w:sz w:val="24"/>
          <w:szCs w:val="24"/>
          <w:u w:val="single"/>
        </w:rPr>
        <w:t>Segundo</w:t>
      </w:r>
      <w:r w:rsidRPr="00113E4B">
        <w:rPr>
          <w:sz w:val="24"/>
          <w:szCs w:val="24"/>
        </w:rPr>
        <w:t xml:space="preserve"> a publicação, 785 milhões de indivíduos...” – numeral.</w:t>
      </w:r>
    </w:p>
    <w:p w14:paraId="41DFC98D" w14:textId="5C9C6FBE" w:rsidR="00113E4B" w:rsidRPr="00113E4B" w:rsidRDefault="00113E4B" w:rsidP="006A5407">
      <w:pPr>
        <w:pStyle w:val="PargrafodaLista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lastRenderedPageBreak/>
        <w:t xml:space="preserve">(PMERJ - 2009) “No II Festival da Música Popular Brasileira, em 1966, estava na letra das duas vencedoras: Disparada, de Geraldo Vandré [...] e A Banda, de Chico Buarque [...], </w:t>
      </w:r>
      <w:r w:rsidRPr="00113E4B">
        <w:rPr>
          <w:b/>
          <w:bCs/>
          <w:sz w:val="24"/>
          <w:szCs w:val="24"/>
          <w:u w:val="single"/>
        </w:rPr>
        <w:t>que</w:t>
      </w:r>
      <w:r w:rsidRPr="00113E4B">
        <w:rPr>
          <w:sz w:val="24"/>
          <w:szCs w:val="24"/>
        </w:rPr>
        <w:t xml:space="preserve"> acabou de ser relançada num dos CDs triplos do compositor, que a Som Livre remasterizou.”</w:t>
      </w:r>
      <w:r>
        <w:rPr>
          <w:sz w:val="24"/>
          <w:szCs w:val="24"/>
        </w:rPr>
        <w:t xml:space="preserve"> </w:t>
      </w:r>
      <w:r w:rsidRPr="00113E4B">
        <w:rPr>
          <w:sz w:val="24"/>
          <w:szCs w:val="24"/>
        </w:rPr>
        <w:t>O pronome relativo destacado na passagem acima faz referência ao seguinte termo:</w:t>
      </w:r>
    </w:p>
    <w:p w14:paraId="4143F74C" w14:textId="6658E364" w:rsidR="00113E4B" w:rsidRPr="00113E4B" w:rsidRDefault="00113E4B" w:rsidP="00113E4B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>“Música Popular Brasileira”.</w:t>
      </w:r>
    </w:p>
    <w:p w14:paraId="0185F95C" w14:textId="77777777" w:rsidR="00113E4B" w:rsidRDefault="00113E4B" w:rsidP="00113E4B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>“letra das duas vencedoras”.</w:t>
      </w:r>
    </w:p>
    <w:p w14:paraId="3E06043B" w14:textId="75A978A3" w:rsidR="00113E4B" w:rsidRPr="00113E4B" w:rsidRDefault="00113E4B" w:rsidP="00113E4B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>“na letra”.</w:t>
      </w:r>
    </w:p>
    <w:p w14:paraId="6104CD4F" w14:textId="77777777" w:rsidR="00113E4B" w:rsidRDefault="00113E4B" w:rsidP="00113E4B">
      <w:pPr>
        <w:pStyle w:val="PargrafodaLista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113E4B">
        <w:rPr>
          <w:sz w:val="24"/>
          <w:szCs w:val="24"/>
        </w:rPr>
        <w:t>“Disparada”.</w:t>
      </w:r>
    </w:p>
    <w:p w14:paraId="604203ED" w14:textId="5C486984" w:rsidR="00113E4B" w:rsidRPr="00747DCF" w:rsidRDefault="00113E4B" w:rsidP="00113E4B">
      <w:pPr>
        <w:pStyle w:val="PargrafodaLista"/>
        <w:numPr>
          <w:ilvl w:val="0"/>
          <w:numId w:val="19"/>
        </w:numPr>
        <w:spacing w:line="360" w:lineRule="auto"/>
        <w:jc w:val="both"/>
        <w:rPr>
          <w:color w:val="FF0000"/>
          <w:sz w:val="24"/>
          <w:szCs w:val="24"/>
        </w:rPr>
      </w:pPr>
      <w:r w:rsidRPr="00747DCF">
        <w:rPr>
          <w:color w:val="FF0000"/>
          <w:sz w:val="24"/>
          <w:szCs w:val="24"/>
        </w:rPr>
        <w:t>“A Banda”.</w:t>
      </w:r>
    </w:p>
    <w:p w14:paraId="5F04BB4C" w14:textId="77777777" w:rsidR="00113E4B" w:rsidRDefault="00113E4B" w:rsidP="00113E4B">
      <w:pPr>
        <w:pStyle w:val="PargrafodaLista"/>
        <w:spacing w:line="360" w:lineRule="auto"/>
        <w:ind w:left="1080"/>
        <w:jc w:val="both"/>
        <w:rPr>
          <w:sz w:val="24"/>
          <w:szCs w:val="24"/>
        </w:rPr>
      </w:pPr>
    </w:p>
    <w:p w14:paraId="32C54950" w14:textId="77777777" w:rsidR="00DA28A1" w:rsidRPr="00DA28A1" w:rsidRDefault="00DA28A1" w:rsidP="00DA28A1">
      <w:pPr>
        <w:pStyle w:val="PargrafodaLista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DA28A1">
        <w:rPr>
          <w:sz w:val="24"/>
          <w:szCs w:val="24"/>
        </w:rPr>
        <w:t>Assinale a alternativa que apresenta uma oração coordenada sindética</w:t>
      </w:r>
    </w:p>
    <w:p w14:paraId="1AA5628C" w14:textId="77777777" w:rsidR="00DA28A1" w:rsidRPr="00DA28A1" w:rsidRDefault="00DA28A1" w:rsidP="00DA28A1">
      <w:pPr>
        <w:pStyle w:val="PargrafodaLista"/>
        <w:spacing w:line="360" w:lineRule="auto"/>
        <w:jc w:val="both"/>
        <w:rPr>
          <w:sz w:val="24"/>
          <w:szCs w:val="24"/>
        </w:rPr>
      </w:pPr>
      <w:r w:rsidRPr="00DA28A1">
        <w:rPr>
          <w:sz w:val="24"/>
          <w:szCs w:val="24"/>
        </w:rPr>
        <w:t>a) Na festa da Natália comemos, cantamos, dançamos a noite toda.</w:t>
      </w:r>
    </w:p>
    <w:p w14:paraId="55C242A4" w14:textId="77777777" w:rsidR="00DA28A1" w:rsidRPr="00DA28A1" w:rsidRDefault="00DA28A1" w:rsidP="00DA28A1">
      <w:pPr>
        <w:pStyle w:val="PargrafodaLista"/>
        <w:spacing w:line="360" w:lineRule="auto"/>
        <w:jc w:val="both"/>
        <w:rPr>
          <w:sz w:val="24"/>
          <w:szCs w:val="24"/>
        </w:rPr>
      </w:pPr>
      <w:r w:rsidRPr="00DA28A1">
        <w:rPr>
          <w:sz w:val="24"/>
          <w:szCs w:val="24"/>
        </w:rPr>
        <w:t>b) Não beba quando está comendo, ficará com dores de estômago.</w:t>
      </w:r>
    </w:p>
    <w:p w14:paraId="188366BF" w14:textId="77777777" w:rsidR="00DA28A1" w:rsidRPr="00DA28A1" w:rsidRDefault="00DA28A1" w:rsidP="00DA28A1">
      <w:pPr>
        <w:pStyle w:val="PargrafodaLista"/>
        <w:spacing w:line="360" w:lineRule="auto"/>
        <w:jc w:val="both"/>
        <w:rPr>
          <w:sz w:val="24"/>
          <w:szCs w:val="24"/>
        </w:rPr>
      </w:pPr>
      <w:r w:rsidRPr="00DA28A1">
        <w:rPr>
          <w:sz w:val="24"/>
          <w:szCs w:val="24"/>
        </w:rPr>
        <w:t>c) O funcionário não quer trabalhar, aprender, estudar.</w:t>
      </w:r>
    </w:p>
    <w:p w14:paraId="040966B6" w14:textId="4C0B5010" w:rsidR="00DA28A1" w:rsidRPr="00CE59B1" w:rsidRDefault="00DA28A1" w:rsidP="00DA28A1">
      <w:pPr>
        <w:pStyle w:val="PargrafodaLista"/>
        <w:spacing w:line="360" w:lineRule="auto"/>
        <w:jc w:val="both"/>
        <w:rPr>
          <w:color w:val="FF0000"/>
          <w:sz w:val="24"/>
          <w:szCs w:val="24"/>
        </w:rPr>
      </w:pPr>
      <w:r w:rsidRPr="00583966">
        <w:rPr>
          <w:color w:val="FF0000"/>
          <w:sz w:val="24"/>
          <w:szCs w:val="24"/>
        </w:rPr>
        <w:t>d) Chegu</w:t>
      </w:r>
      <w:r w:rsidRPr="00CE59B1">
        <w:rPr>
          <w:color w:val="FF0000"/>
          <w:sz w:val="24"/>
          <w:szCs w:val="24"/>
        </w:rPr>
        <w:t>ei cedo, portanto terei de esperar a escola abrir.</w:t>
      </w:r>
    </w:p>
    <w:p w14:paraId="37EA6272" w14:textId="77B605DE" w:rsidR="00113E4B" w:rsidRDefault="00DA28A1" w:rsidP="00DA28A1">
      <w:pPr>
        <w:pStyle w:val="PargrafodaLista"/>
        <w:spacing w:line="360" w:lineRule="auto"/>
        <w:jc w:val="both"/>
        <w:rPr>
          <w:sz w:val="24"/>
          <w:szCs w:val="24"/>
        </w:rPr>
      </w:pPr>
      <w:r w:rsidRPr="00DA28A1">
        <w:rPr>
          <w:sz w:val="24"/>
          <w:szCs w:val="24"/>
        </w:rPr>
        <w:t>e) Minha avó costumava fazer bolos, tortas, pudins.</w:t>
      </w:r>
    </w:p>
    <w:p w14:paraId="717037CE" w14:textId="77777777" w:rsidR="00DA28A1" w:rsidRDefault="00DA28A1" w:rsidP="00DA28A1">
      <w:pPr>
        <w:pStyle w:val="PargrafodaLista"/>
        <w:spacing w:line="360" w:lineRule="auto"/>
        <w:jc w:val="both"/>
        <w:rPr>
          <w:sz w:val="24"/>
          <w:szCs w:val="24"/>
        </w:rPr>
      </w:pPr>
    </w:p>
    <w:p w14:paraId="1F689983" w14:textId="0ECDE51C" w:rsidR="00DA28A1" w:rsidRPr="00DA28A1" w:rsidRDefault="00DA28A1" w:rsidP="00DA28A1">
      <w:pPr>
        <w:pStyle w:val="PargrafodaLista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DA28A1">
        <w:rPr>
          <w:sz w:val="24"/>
          <w:szCs w:val="24"/>
        </w:rPr>
        <w:t>As orações coordenadas aditivas expressam a ideia de soma. A alternativa abaixo que não apresenta essa ideia é</w:t>
      </w:r>
    </w:p>
    <w:p w14:paraId="0AD60771" w14:textId="77777777" w:rsidR="00DA28A1" w:rsidRPr="00CE59B1" w:rsidRDefault="00DA28A1" w:rsidP="00DA28A1">
      <w:pPr>
        <w:pStyle w:val="PargrafodaLista"/>
        <w:spacing w:line="360" w:lineRule="auto"/>
        <w:jc w:val="both"/>
        <w:rPr>
          <w:color w:val="FF0000"/>
          <w:sz w:val="24"/>
          <w:szCs w:val="24"/>
        </w:rPr>
      </w:pPr>
      <w:r w:rsidRPr="00CE59B1">
        <w:rPr>
          <w:color w:val="FF0000"/>
          <w:sz w:val="24"/>
          <w:szCs w:val="24"/>
        </w:rPr>
        <w:t>a) Ora gosta de pizza, ora gosta de hambúrguer.</w:t>
      </w:r>
    </w:p>
    <w:p w14:paraId="4FE82D27" w14:textId="77777777" w:rsidR="00DA28A1" w:rsidRPr="00DA28A1" w:rsidRDefault="00DA28A1" w:rsidP="00DA28A1">
      <w:pPr>
        <w:pStyle w:val="PargrafodaLista"/>
        <w:spacing w:line="360" w:lineRule="auto"/>
        <w:jc w:val="both"/>
        <w:rPr>
          <w:sz w:val="24"/>
          <w:szCs w:val="24"/>
        </w:rPr>
      </w:pPr>
      <w:r w:rsidRPr="00DA28A1">
        <w:rPr>
          <w:sz w:val="24"/>
          <w:szCs w:val="24"/>
        </w:rPr>
        <w:t>b) Gosta de museu, bem como de teatro.</w:t>
      </w:r>
    </w:p>
    <w:p w14:paraId="1919065D" w14:textId="77777777" w:rsidR="00DA28A1" w:rsidRPr="00DA28A1" w:rsidRDefault="00DA28A1" w:rsidP="00DA28A1">
      <w:pPr>
        <w:pStyle w:val="PargrafodaLista"/>
        <w:spacing w:line="360" w:lineRule="auto"/>
        <w:jc w:val="both"/>
        <w:rPr>
          <w:sz w:val="24"/>
          <w:szCs w:val="24"/>
        </w:rPr>
      </w:pPr>
      <w:r w:rsidRPr="00DA28A1">
        <w:rPr>
          <w:sz w:val="24"/>
          <w:szCs w:val="24"/>
        </w:rPr>
        <w:t>c) Jéssica conheceu Portugal e Espanha.</w:t>
      </w:r>
    </w:p>
    <w:p w14:paraId="7015E56A" w14:textId="77777777" w:rsidR="00DA28A1" w:rsidRPr="00DA28A1" w:rsidRDefault="00DA28A1" w:rsidP="00DA28A1">
      <w:pPr>
        <w:pStyle w:val="PargrafodaLista"/>
        <w:spacing w:line="360" w:lineRule="auto"/>
        <w:jc w:val="both"/>
        <w:rPr>
          <w:sz w:val="24"/>
          <w:szCs w:val="24"/>
        </w:rPr>
      </w:pPr>
      <w:r w:rsidRPr="00DA28A1">
        <w:rPr>
          <w:sz w:val="24"/>
          <w:szCs w:val="24"/>
        </w:rPr>
        <w:t>d) Não faz nem deixa ninguém fazer.</w:t>
      </w:r>
    </w:p>
    <w:p w14:paraId="130F063A" w14:textId="77777777" w:rsidR="00DA28A1" w:rsidRDefault="00DA28A1" w:rsidP="00DA28A1">
      <w:pPr>
        <w:pStyle w:val="PargrafodaLista"/>
        <w:spacing w:line="360" w:lineRule="auto"/>
        <w:jc w:val="both"/>
        <w:rPr>
          <w:sz w:val="24"/>
          <w:szCs w:val="24"/>
        </w:rPr>
      </w:pPr>
      <w:r w:rsidRPr="00DA28A1">
        <w:rPr>
          <w:sz w:val="24"/>
          <w:szCs w:val="24"/>
        </w:rPr>
        <w:t>e) Gosta de ficar em casa, como também gosta de sair.</w:t>
      </w:r>
    </w:p>
    <w:p w14:paraId="70FA9936" w14:textId="77777777" w:rsidR="00DA28A1" w:rsidRPr="00DA28A1" w:rsidRDefault="00DA28A1" w:rsidP="00DA28A1">
      <w:pPr>
        <w:pStyle w:val="PargrafodaLista"/>
        <w:spacing w:line="360" w:lineRule="auto"/>
        <w:jc w:val="both"/>
        <w:rPr>
          <w:sz w:val="24"/>
          <w:szCs w:val="24"/>
        </w:rPr>
      </w:pPr>
    </w:p>
    <w:p w14:paraId="44104D01" w14:textId="1C6A39E2" w:rsidR="00131E29" w:rsidRPr="00131E29" w:rsidRDefault="00131E29" w:rsidP="00131E29">
      <w:pPr>
        <w:pStyle w:val="PargrafodaLista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 xml:space="preserve">(FCE-SP) "Os homens sempre se esquecem </w:t>
      </w:r>
      <w:r w:rsidRPr="00B422A0">
        <w:rPr>
          <w:b/>
          <w:bCs/>
          <w:color w:val="000000" w:themeColor="text1"/>
          <w:sz w:val="24"/>
          <w:szCs w:val="24"/>
        </w:rPr>
        <w:t>de que somos todos mortais</w:t>
      </w:r>
      <w:r w:rsidR="00B422A0">
        <w:rPr>
          <w:b/>
          <w:bCs/>
          <w:color w:val="000000" w:themeColor="text1"/>
          <w:sz w:val="24"/>
          <w:szCs w:val="24"/>
        </w:rPr>
        <w:t>.</w:t>
      </w:r>
      <w:r w:rsidR="00B422A0">
        <w:rPr>
          <w:color w:val="000000" w:themeColor="text1"/>
          <w:sz w:val="24"/>
          <w:szCs w:val="24"/>
        </w:rPr>
        <w:t>”</w:t>
      </w:r>
      <w:r w:rsidRPr="00131E29">
        <w:rPr>
          <w:sz w:val="24"/>
          <w:szCs w:val="24"/>
        </w:rPr>
        <w:t xml:space="preserve"> A oração destacada é:</w:t>
      </w:r>
    </w:p>
    <w:p w14:paraId="406701D2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a) substantiva completiva nominal</w:t>
      </w:r>
    </w:p>
    <w:p w14:paraId="4ABDA2B1" w14:textId="77777777" w:rsidR="00131E29" w:rsidRPr="00F44B58" w:rsidRDefault="00131E29" w:rsidP="00131E29">
      <w:pPr>
        <w:pStyle w:val="PargrafodaLista"/>
        <w:spacing w:line="360" w:lineRule="auto"/>
        <w:jc w:val="both"/>
        <w:rPr>
          <w:color w:val="FF0000"/>
          <w:sz w:val="24"/>
          <w:szCs w:val="24"/>
        </w:rPr>
      </w:pPr>
      <w:r w:rsidRPr="00F44B58">
        <w:rPr>
          <w:color w:val="FF0000"/>
          <w:sz w:val="24"/>
          <w:szCs w:val="24"/>
        </w:rPr>
        <w:t>b) substantiva objetiva indireta</w:t>
      </w:r>
    </w:p>
    <w:p w14:paraId="68172C20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c) substantiva predicativa</w:t>
      </w:r>
    </w:p>
    <w:p w14:paraId="5C04C0EF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d) substantiva objetiva direta</w:t>
      </w:r>
    </w:p>
    <w:p w14:paraId="3D6A6D96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e) substantiva subjetiva</w:t>
      </w:r>
    </w:p>
    <w:p w14:paraId="36FAE863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</w:p>
    <w:p w14:paraId="5F870881" w14:textId="77777777" w:rsidR="00131E29" w:rsidRDefault="00131E29" w:rsidP="00131E29">
      <w:pPr>
        <w:pStyle w:val="PargrafodaLista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 xml:space="preserve">(PUC-SP) Em relação ao trecho "... e no fim declarou-me </w:t>
      </w:r>
      <w:r w:rsidRPr="00131E29">
        <w:rPr>
          <w:b/>
          <w:bCs/>
          <w:sz w:val="24"/>
          <w:szCs w:val="24"/>
        </w:rPr>
        <w:t>que eu tinha medo</w:t>
      </w:r>
      <w:r w:rsidRPr="00131E29">
        <w:rPr>
          <w:sz w:val="24"/>
          <w:szCs w:val="24"/>
        </w:rPr>
        <w:t xml:space="preserve"> </w:t>
      </w:r>
      <w:r w:rsidRPr="00131E29">
        <w:rPr>
          <w:b/>
          <w:bCs/>
          <w:sz w:val="24"/>
          <w:szCs w:val="24"/>
        </w:rPr>
        <w:t>de que você me esquecesse</w:t>
      </w:r>
      <w:r w:rsidRPr="00131E29">
        <w:rPr>
          <w:sz w:val="24"/>
          <w:szCs w:val="24"/>
        </w:rPr>
        <w:t>", as orações destacadas são, respectivamente:</w:t>
      </w:r>
    </w:p>
    <w:p w14:paraId="31E098E1" w14:textId="40322A21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a) subordinada substantiva objetiva indireta, subordinada substantiva objetiva direta</w:t>
      </w:r>
    </w:p>
    <w:p w14:paraId="1055BDBE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b) subordinada substantiva predicativa, subordinada substantiva objetiva direta</w:t>
      </w:r>
    </w:p>
    <w:p w14:paraId="445CD8DF" w14:textId="77777777" w:rsidR="00131E29" w:rsidRPr="002914FD" w:rsidRDefault="00131E29" w:rsidP="00131E29">
      <w:pPr>
        <w:pStyle w:val="PargrafodaLista"/>
        <w:spacing w:line="360" w:lineRule="auto"/>
        <w:jc w:val="both"/>
        <w:rPr>
          <w:color w:val="FF0000"/>
          <w:sz w:val="24"/>
          <w:szCs w:val="24"/>
        </w:rPr>
      </w:pPr>
      <w:r w:rsidRPr="002914FD">
        <w:rPr>
          <w:color w:val="FF0000"/>
          <w:sz w:val="24"/>
          <w:szCs w:val="24"/>
        </w:rPr>
        <w:t>c) subordinada substantiva objetiva direta, subordinada substantiva completiva nominal</w:t>
      </w:r>
    </w:p>
    <w:p w14:paraId="38F8BB5A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lastRenderedPageBreak/>
        <w:t>d) subordinada substantiva objetiva direta, subordinada substantiva objetiva indireta</w:t>
      </w:r>
    </w:p>
    <w:p w14:paraId="4111AF11" w14:textId="18497859" w:rsid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e) subordinada substantiva subjetiva, subordinada substantiva predicativa</w:t>
      </w:r>
    </w:p>
    <w:p w14:paraId="42A5C4C9" w14:textId="096FC8FA" w:rsidR="00131E29" w:rsidRDefault="00131E29" w:rsidP="00131E29">
      <w:pPr>
        <w:spacing w:line="360" w:lineRule="auto"/>
        <w:jc w:val="both"/>
        <w:rPr>
          <w:sz w:val="24"/>
          <w:szCs w:val="24"/>
        </w:rPr>
      </w:pPr>
    </w:p>
    <w:p w14:paraId="3A7791FF" w14:textId="0795BD61" w:rsidR="00131E29" w:rsidRPr="00131E29" w:rsidRDefault="00131E29" w:rsidP="00131E29">
      <w:pPr>
        <w:pStyle w:val="PargrafodaLista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(</w:t>
      </w:r>
      <w:r>
        <w:rPr>
          <w:sz w:val="24"/>
          <w:szCs w:val="24"/>
        </w:rPr>
        <w:t>IFPA</w:t>
      </w:r>
      <w:r w:rsidRPr="00131E29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131E29">
        <w:rPr>
          <w:sz w:val="24"/>
          <w:szCs w:val="24"/>
        </w:rPr>
        <w:t>Marque a alternativa que corresponde a uma oração subordinada</w:t>
      </w:r>
      <w:r>
        <w:rPr>
          <w:sz w:val="24"/>
          <w:szCs w:val="24"/>
        </w:rPr>
        <w:t xml:space="preserve"> </w:t>
      </w:r>
      <w:r w:rsidRPr="00131E29">
        <w:rPr>
          <w:sz w:val="24"/>
          <w:szCs w:val="24"/>
        </w:rPr>
        <w:t>adjetiva.</w:t>
      </w:r>
    </w:p>
    <w:p w14:paraId="1828BE61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a) Não sei se Padre Bernardino concordará comigo.</w:t>
      </w:r>
    </w:p>
    <w:p w14:paraId="6E1C4170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b) Como anoitecesse, recolhi-me um pouco depois e deitei-me.</w:t>
      </w:r>
    </w:p>
    <w:p w14:paraId="4D075A5A" w14:textId="77777777" w:rsidR="00131E29" w:rsidRPr="00F9794A" w:rsidRDefault="00131E29" w:rsidP="00131E29">
      <w:pPr>
        <w:pStyle w:val="PargrafodaLista"/>
        <w:spacing w:line="360" w:lineRule="auto"/>
        <w:jc w:val="both"/>
        <w:rPr>
          <w:color w:val="FF0000"/>
          <w:sz w:val="24"/>
          <w:szCs w:val="24"/>
        </w:rPr>
      </w:pPr>
      <w:r w:rsidRPr="00F9794A">
        <w:rPr>
          <w:color w:val="FF0000"/>
          <w:sz w:val="24"/>
          <w:szCs w:val="24"/>
        </w:rPr>
        <w:t>c) Susana, que não se sentia bem, estava de cama.</w:t>
      </w:r>
    </w:p>
    <w:p w14:paraId="2E22017E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d) O lavrador revirou os olhos e começou a tremer como se tivesse uma sezão.</w:t>
      </w:r>
    </w:p>
    <w:p w14:paraId="69A00D99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e) É certo que a presença do dono o sossegava um pouco.</w:t>
      </w:r>
    </w:p>
    <w:p w14:paraId="3C3683B8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</w:p>
    <w:p w14:paraId="3A1D50DC" w14:textId="5147C437" w:rsidR="00131E29" w:rsidRPr="00131E29" w:rsidRDefault="00131E29" w:rsidP="00131E29">
      <w:pPr>
        <w:pStyle w:val="PargrafodaLista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Identifique a única alternativa que é uma oração subordinada</w:t>
      </w:r>
      <w:r>
        <w:rPr>
          <w:sz w:val="24"/>
          <w:szCs w:val="24"/>
        </w:rPr>
        <w:t xml:space="preserve"> </w:t>
      </w:r>
      <w:r w:rsidRPr="00131E29">
        <w:rPr>
          <w:sz w:val="24"/>
          <w:szCs w:val="24"/>
        </w:rPr>
        <w:t>adjetiva restritiva.</w:t>
      </w:r>
    </w:p>
    <w:p w14:paraId="11B3E6A2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a) O funcionário, que precisa da declaração para amanhã, está saindo.</w:t>
      </w:r>
    </w:p>
    <w:p w14:paraId="3DA39F1B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b) A moça, que está lá fora, disse que o assunto é urgente.</w:t>
      </w:r>
    </w:p>
    <w:p w14:paraId="491BA8DF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c) Enviei presentes aos meus priminhos, que fizeram aniversário este mês.</w:t>
      </w:r>
    </w:p>
    <w:p w14:paraId="452A5997" w14:textId="77777777" w:rsidR="00131E29" w:rsidRPr="00131E29" w:rsidRDefault="00131E29" w:rsidP="00131E29">
      <w:pPr>
        <w:pStyle w:val="PargrafodaLista"/>
        <w:spacing w:line="360" w:lineRule="auto"/>
        <w:jc w:val="both"/>
        <w:rPr>
          <w:sz w:val="24"/>
          <w:szCs w:val="24"/>
        </w:rPr>
      </w:pPr>
      <w:r w:rsidRPr="00131E29">
        <w:rPr>
          <w:sz w:val="24"/>
          <w:szCs w:val="24"/>
        </w:rPr>
        <w:t>d) Acabei com a sobremesa, que estava deliciosa.</w:t>
      </w:r>
    </w:p>
    <w:p w14:paraId="04BBC2E3" w14:textId="77777777" w:rsidR="00131E29" w:rsidRPr="00B422A0" w:rsidRDefault="00131E29" w:rsidP="00131E29">
      <w:pPr>
        <w:pStyle w:val="PargrafodaLista"/>
        <w:spacing w:line="360" w:lineRule="auto"/>
        <w:jc w:val="both"/>
        <w:rPr>
          <w:color w:val="FF0000"/>
          <w:sz w:val="24"/>
          <w:szCs w:val="24"/>
        </w:rPr>
      </w:pPr>
      <w:r w:rsidRPr="00B422A0">
        <w:rPr>
          <w:color w:val="FF0000"/>
          <w:sz w:val="24"/>
          <w:szCs w:val="24"/>
        </w:rPr>
        <w:t>e) Acabei com a sobremesa que era de coco.</w:t>
      </w:r>
    </w:p>
    <w:p w14:paraId="624C7E11" w14:textId="110CE054" w:rsidR="00131E29" w:rsidRPr="00B422A0" w:rsidRDefault="00131E29" w:rsidP="00131E29">
      <w:pPr>
        <w:pStyle w:val="PargrafodaLista"/>
        <w:spacing w:line="360" w:lineRule="auto"/>
        <w:jc w:val="both"/>
        <w:rPr>
          <w:color w:val="FF0000"/>
          <w:sz w:val="24"/>
          <w:szCs w:val="24"/>
        </w:rPr>
      </w:pPr>
    </w:p>
    <w:sectPr w:rsidR="00131E29" w:rsidRPr="00B422A0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85ED1" w14:textId="77777777" w:rsidR="00577E88" w:rsidRDefault="00577E88" w:rsidP="00796CE5">
      <w:r>
        <w:separator/>
      </w:r>
    </w:p>
  </w:endnote>
  <w:endnote w:type="continuationSeparator" w:id="0">
    <w:p w14:paraId="4A940996" w14:textId="77777777" w:rsidR="00577E88" w:rsidRDefault="00577E88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panose1 w:val="020B0604020202020204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D15FA" w14:textId="77777777" w:rsidR="00577E88" w:rsidRDefault="00577E88" w:rsidP="00796CE5">
      <w:r>
        <w:separator/>
      </w:r>
    </w:p>
  </w:footnote>
  <w:footnote w:type="continuationSeparator" w:id="0">
    <w:p w14:paraId="29284764" w14:textId="77777777" w:rsidR="00577E88" w:rsidRDefault="00577E88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2436F"/>
    <w:multiLevelType w:val="hybridMultilevel"/>
    <w:tmpl w:val="F8102B6E"/>
    <w:lvl w:ilvl="0" w:tplc="7B143F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F626A"/>
    <w:multiLevelType w:val="hybridMultilevel"/>
    <w:tmpl w:val="BBFA1F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156828"/>
    <w:multiLevelType w:val="hybridMultilevel"/>
    <w:tmpl w:val="64F44C5A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453A79C3"/>
    <w:multiLevelType w:val="hybridMultilevel"/>
    <w:tmpl w:val="E4FAF8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22468"/>
    <w:multiLevelType w:val="hybridMultilevel"/>
    <w:tmpl w:val="E11EC1F0"/>
    <w:lvl w:ilvl="0" w:tplc="DA826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E8524F"/>
    <w:multiLevelType w:val="hybridMultilevel"/>
    <w:tmpl w:val="612C6A7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7"/>
  </w:num>
  <w:num w:numId="3" w16cid:durableId="1187405370">
    <w:abstractNumId w:val="19"/>
  </w:num>
  <w:num w:numId="4" w16cid:durableId="651103794">
    <w:abstractNumId w:val="14"/>
  </w:num>
  <w:num w:numId="5" w16cid:durableId="1082215797">
    <w:abstractNumId w:val="16"/>
  </w:num>
  <w:num w:numId="6" w16cid:durableId="1301695262">
    <w:abstractNumId w:val="0"/>
  </w:num>
  <w:num w:numId="7" w16cid:durableId="113444943">
    <w:abstractNumId w:val="6"/>
  </w:num>
  <w:num w:numId="8" w16cid:durableId="1892495172">
    <w:abstractNumId w:val="15"/>
  </w:num>
  <w:num w:numId="9" w16cid:durableId="115680084">
    <w:abstractNumId w:val="3"/>
  </w:num>
  <w:num w:numId="10" w16cid:durableId="170687928">
    <w:abstractNumId w:val="4"/>
  </w:num>
  <w:num w:numId="11" w16cid:durableId="1539010369">
    <w:abstractNumId w:val="10"/>
  </w:num>
  <w:num w:numId="12" w16cid:durableId="1876118036">
    <w:abstractNumId w:val="8"/>
  </w:num>
  <w:num w:numId="13" w16cid:durableId="314602746">
    <w:abstractNumId w:val="9"/>
  </w:num>
  <w:num w:numId="14" w16cid:durableId="1333333866">
    <w:abstractNumId w:val="12"/>
  </w:num>
  <w:num w:numId="15" w16cid:durableId="1411776827">
    <w:abstractNumId w:val="13"/>
  </w:num>
  <w:num w:numId="16" w16cid:durableId="4749058">
    <w:abstractNumId w:val="5"/>
  </w:num>
  <w:num w:numId="17" w16cid:durableId="720859071">
    <w:abstractNumId w:val="18"/>
  </w:num>
  <w:num w:numId="18" w16cid:durableId="935676263">
    <w:abstractNumId w:val="11"/>
  </w:num>
  <w:num w:numId="19" w16cid:durableId="1783064287">
    <w:abstractNumId w:val="2"/>
  </w:num>
  <w:num w:numId="20" w16cid:durableId="60361524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147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3E4B"/>
    <w:rsid w:val="001146DE"/>
    <w:rsid w:val="001146E1"/>
    <w:rsid w:val="00121577"/>
    <w:rsid w:val="00124A37"/>
    <w:rsid w:val="0012561D"/>
    <w:rsid w:val="00131757"/>
    <w:rsid w:val="00131E29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14FD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D5C84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77E88"/>
    <w:rsid w:val="005808C4"/>
    <w:rsid w:val="00583966"/>
    <w:rsid w:val="00592D05"/>
    <w:rsid w:val="005A0A39"/>
    <w:rsid w:val="005A57B8"/>
    <w:rsid w:val="005A6294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47DCF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210A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AC3"/>
    <w:rsid w:val="00952FBF"/>
    <w:rsid w:val="00956E14"/>
    <w:rsid w:val="00963847"/>
    <w:rsid w:val="00970989"/>
    <w:rsid w:val="00970DBE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114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0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59B1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A28A1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B4383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44B58"/>
    <w:rsid w:val="00F54264"/>
    <w:rsid w:val="00F73A6D"/>
    <w:rsid w:val="00F809DC"/>
    <w:rsid w:val="00F828A3"/>
    <w:rsid w:val="00F8531A"/>
    <w:rsid w:val="00F92047"/>
    <w:rsid w:val="00F94C39"/>
    <w:rsid w:val="00F9794A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3522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dannimonteiro8@gmail.com</cp:lastModifiedBy>
  <cp:revision>2</cp:revision>
  <cp:lastPrinted>2022-10-14T10:43:00Z</cp:lastPrinted>
  <dcterms:created xsi:type="dcterms:W3CDTF">2026-05-13T15:39:00Z</dcterms:created>
  <dcterms:modified xsi:type="dcterms:W3CDTF">2026-05-13T15:39:00Z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