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3B8C" w14:textId="77777777" w:rsidR="00E0660B" w:rsidRDefault="00DC10A8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93544" wp14:editId="289D7521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E3BFF8" w14:textId="77777777" w:rsidR="00E0660B" w:rsidRDefault="00DC10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E6F42B" wp14:editId="4731F681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993544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20E3BFF8" w14:textId="77777777" w:rsidR="00E0660B" w:rsidRDefault="00DC10A8">
                      <w:r>
                        <w:rPr>
                          <w:noProof/>
                        </w:rPr>
                        <w:drawing>
                          <wp:inline distT="0" distB="0" distL="0" distR="0" wp14:anchorId="50E6F42B" wp14:editId="4731F681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41A94DAA" w14:textId="77777777" w:rsidR="00E0660B" w:rsidRDefault="00E0660B"/>
    <w:p w14:paraId="17154A80" w14:textId="77777777" w:rsidR="00E0660B" w:rsidRDefault="00DC10A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26D7DEE0" w14:textId="77777777" w:rsidR="00E0660B" w:rsidRDefault="00DC10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Nathan Pereira</w:t>
      </w:r>
      <w:r>
        <w:rPr>
          <w:b/>
          <w:sz w:val="22"/>
          <w:szCs w:val="22"/>
        </w:rPr>
        <w:t xml:space="preserve"> 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8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Turma: _____   </w:t>
      </w:r>
    </w:p>
    <w:p w14:paraId="428E1110" w14:textId="77777777" w:rsidR="00E0660B" w:rsidRDefault="00DC10A8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A33D8B" wp14:editId="007CCD13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E1F2B6" w14:textId="77777777" w:rsidR="00E0660B" w:rsidRDefault="00DC10A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DE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CIÊNCIAS  -</w:t>
                              </w:r>
                              <w:proofErr w:type="gram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2°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TRIMESTRE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29290982" w14:textId="77777777" w:rsidR="00E0660B" w:rsidRDefault="00E0660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33D8B" id="Group 91" o:spid="_x0000_s1027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KIn7X+kCAAB/CAAA&#10;DgAAAAAAAAAAAAAAAAAuAgAAZHJzL2Uyb0RvYy54bWxQSwECLQAUAAYACAAAACEA7VzB/uEAAAAK&#10;AQAADwAAAAAAAAAAAAAAAABDBQAAZHJzL2Rvd25yZXYueG1sUEsFBgAAAAAEAAQA8wAAAFEGAAAA&#10;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" filled="f" stroked="f">
                  <v:textbox>
                    <w:txbxContent>
                      <w:p w14:paraId="5AE1F2B6" w14:textId="77777777" w:rsidR="00E0660B" w:rsidRDefault="00DC10A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DE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CIÊNCIAS  -</w:t>
                        </w:r>
                        <w:proofErr w:type="gramEnd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2°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TRIMESTRE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29290982" w14:textId="77777777" w:rsidR="00E0660B" w:rsidRDefault="00E0660B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5F317CE9" w14:textId="77777777" w:rsidR="00E0660B" w:rsidRDefault="00E0660B">
      <w:pPr>
        <w:spacing w:line="360" w:lineRule="auto"/>
        <w:jc w:val="center"/>
      </w:pPr>
    </w:p>
    <w:p w14:paraId="0891D848" w14:textId="77777777" w:rsidR="00E0660B" w:rsidRDefault="00DC10A8">
      <w:pPr>
        <w:pStyle w:val="NormalWeb"/>
        <w:spacing w:after="0" w:afterAutospacing="0"/>
        <w:jc w:val="both"/>
      </w:pPr>
      <w:r>
        <w:t>1.</w:t>
      </w:r>
      <w:r>
        <w:t>Durante uma partida de futebol, um jogador corre, chuta a bola e, ao final do jogo, seu coração continua batendo e seu sistema digestório continua funcionando, mesmo enquanto ele descansa.</w:t>
      </w:r>
    </w:p>
    <w:p w14:paraId="5E22E944" w14:textId="77777777" w:rsidR="00E0660B" w:rsidRDefault="00DC10A8">
      <w:pPr>
        <w:pStyle w:val="NormalWeb"/>
        <w:spacing w:before="0" w:beforeAutospacing="0"/>
        <w:jc w:val="both"/>
      </w:pPr>
      <w:r>
        <w:t>Os movimentos voluntários, como correr e chutar, e os movimentos involuntários, como os batimentos cardíacos, são realizados, respectivamente, pelos músculos:</w:t>
      </w:r>
    </w:p>
    <w:p w14:paraId="7C5BCEDC" w14:textId="77777777" w:rsidR="00E0660B" w:rsidRDefault="00DC10A8">
      <w:pPr>
        <w:pStyle w:val="NormalWeb"/>
        <w:numPr>
          <w:ilvl w:val="0"/>
          <w:numId w:val="1"/>
        </w:numPr>
        <w:jc w:val="both"/>
      </w:pPr>
      <w:r>
        <w:t>liso e estriado cardíaco.</w:t>
      </w:r>
      <w:r>
        <w:br/>
        <w:t>b) estriado esquelético e liso.</w:t>
      </w:r>
      <w:r>
        <w:br/>
        <w:t>c) estriado esquelético e estriado cardíaco.</w:t>
      </w:r>
      <w:r>
        <w:br/>
        <w:t>d) liso e estriado esquelético.</w:t>
      </w:r>
      <w:r>
        <w:br/>
        <w:t>e) estriado cardíaco e liso.</w:t>
      </w:r>
    </w:p>
    <w:p w14:paraId="691BC31C" w14:textId="77777777" w:rsidR="00E0660B" w:rsidRDefault="00DC10A8">
      <w:pPr>
        <w:pStyle w:val="NormalWeb"/>
        <w:spacing w:after="0" w:afterAutospacing="0"/>
        <w:jc w:val="both"/>
      </w:pPr>
      <w:r>
        <w:t>2.</w:t>
      </w:r>
      <w:r>
        <w:t>Uma estudante afirmou que todos os músculos do corpo podem ser controlados conscientemente. Seu professor pediu que ela identificasse uma situação que contradissesse essa afirmação.</w:t>
      </w:r>
    </w:p>
    <w:p w14:paraId="6918E64E" w14:textId="77777777" w:rsidR="00E0660B" w:rsidRDefault="00DC10A8">
      <w:pPr>
        <w:pStyle w:val="NormalWeb"/>
        <w:spacing w:before="0" w:beforeAutospacing="0"/>
        <w:jc w:val="both"/>
      </w:pPr>
      <w:r>
        <w:t>Qual alternativa apresenta apenas ações involuntárias?</w:t>
      </w:r>
    </w:p>
    <w:p w14:paraId="7B483611" w14:textId="77777777" w:rsidR="00E0660B" w:rsidRDefault="00DC10A8">
      <w:pPr>
        <w:pStyle w:val="NormalWeb"/>
        <w:jc w:val="both"/>
      </w:pPr>
      <w:r>
        <w:t>a) Mastigação e corrida.</w:t>
      </w:r>
      <w:r>
        <w:br/>
        <w:t>b) Escrita e caminhada.</w:t>
      </w:r>
      <w:r>
        <w:br/>
        <w:t>c) Batimentos cardíacos e movimentos do intestino.</w:t>
      </w:r>
      <w:r>
        <w:br/>
        <w:t>d) Levantar um objeto e piscar os olhos voluntariamente.</w:t>
      </w:r>
      <w:r>
        <w:br/>
        <w:t>e) Chutar uma bola e respirar profundamente.</w:t>
      </w:r>
    </w:p>
    <w:p w14:paraId="1C4F346C" w14:textId="77777777" w:rsidR="00E0660B" w:rsidRDefault="00DC10A8">
      <w:pPr>
        <w:pStyle w:val="NormalWeb"/>
        <w:spacing w:after="0" w:afterAutospacing="0"/>
        <w:jc w:val="both"/>
      </w:pPr>
      <w:r>
        <w:t>3.</w:t>
      </w:r>
      <w:r>
        <w:t>Durante uma atividade física, um atleta percebeu que seu coração aumentou a frequência dos batimentos para fornecer mais oxigênio aos músculos.</w:t>
      </w:r>
    </w:p>
    <w:p w14:paraId="259ACBA8" w14:textId="77777777" w:rsidR="00E0660B" w:rsidRDefault="00DC10A8">
      <w:pPr>
        <w:pStyle w:val="NormalWeb"/>
        <w:spacing w:before="0" w:beforeAutospacing="0"/>
        <w:jc w:val="both"/>
      </w:pPr>
      <w:r>
        <w:t>O tecido muscular responsável por essa função apresenta como característica principal:</w:t>
      </w:r>
    </w:p>
    <w:p w14:paraId="3E83BD41" w14:textId="77777777" w:rsidR="00E0660B" w:rsidRDefault="00DC10A8">
      <w:pPr>
        <w:pStyle w:val="NormalWeb"/>
        <w:jc w:val="both"/>
      </w:pPr>
      <w:r>
        <w:t>a) Contração rápida e voluntária.</w:t>
      </w:r>
      <w:r>
        <w:br/>
        <w:t>b) Contração involuntária e ritmada.</w:t>
      </w:r>
      <w:r>
        <w:br/>
        <w:t>c) Contração lenta e voluntária.</w:t>
      </w:r>
      <w:r>
        <w:br/>
        <w:t>d) Ausência de estriações e controle consciente.</w:t>
      </w:r>
      <w:r>
        <w:br/>
        <w:t>e) Capacidade de se transformar em tecido ósseo.</w:t>
      </w:r>
    </w:p>
    <w:p w14:paraId="5F003C8E" w14:textId="77777777" w:rsidR="00E0660B" w:rsidRDefault="00DC10A8">
      <w:pPr>
        <w:pStyle w:val="NormalWeb"/>
        <w:shd w:val="clear" w:color="auto" w:fill="FFFFFF"/>
        <w:spacing w:before="0" w:beforeAutospacing="0" w:afterLines="50" w:after="120" w:afterAutospacing="0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4.</w:t>
      </w:r>
      <w:r>
        <w:rPr>
          <w:rFonts w:eastAsia="system-ui"/>
          <w:color w:val="000000"/>
          <w:shd w:val="clear" w:color="auto" w:fill="FFFFFF"/>
        </w:rPr>
        <w:t>Na parede do estômago, no bíceps e nas paredes das artérias, encontramos tecidos musculares, respectivamente:</w:t>
      </w:r>
    </w:p>
    <w:p w14:paraId="271FFA8A" w14:textId="77777777" w:rsidR="00E0660B" w:rsidRDefault="00DC10A8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a) dos tipos liso, estriado esquelético e liso.</w:t>
      </w:r>
    </w:p>
    <w:p w14:paraId="10DB49A4" w14:textId="77777777" w:rsidR="00E0660B" w:rsidRDefault="00DC10A8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b) dos tipos estriado esquelético, liso e liso.</w:t>
      </w:r>
    </w:p>
    <w:p w14:paraId="47A4D352" w14:textId="77777777" w:rsidR="00E0660B" w:rsidRDefault="00DC10A8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c) dos tipos estriado esquelético, estriado esquelético e liso.</w:t>
      </w:r>
    </w:p>
    <w:p w14:paraId="194BDA37" w14:textId="77777777" w:rsidR="00E0660B" w:rsidRDefault="00DC10A8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d) dos tipos estriado esquelético, estriado esquelético e estriado esquelético.</w:t>
      </w:r>
    </w:p>
    <w:p w14:paraId="0DFF3944" w14:textId="77777777" w:rsidR="00E0660B" w:rsidRDefault="00DC10A8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e) dos tipos liso, liso e liso.</w:t>
      </w:r>
    </w:p>
    <w:p w14:paraId="13448B8C" w14:textId="77777777" w:rsidR="00E0660B" w:rsidRDefault="00DC10A8">
      <w:pPr>
        <w:pStyle w:val="NormalWeb"/>
        <w:shd w:val="clear" w:color="auto" w:fill="FFFFFF"/>
        <w:spacing w:beforeLines="50" w:before="120" w:beforeAutospacing="0" w:afterLines="50" w:after="12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5.</w:t>
      </w:r>
      <w:r>
        <w:rPr>
          <w:rFonts w:eastAsia="system-ui"/>
          <w:color w:val="000000"/>
          <w:shd w:val="clear" w:color="auto" w:fill="FFFFFF"/>
        </w:rPr>
        <w:t>Os músculos exercem diferentes funções no nosso organismo, as quais são fundamentais para a nossa sobrevivência. Analise as alternativas abaixo e marque aquela que não representa uma função dos músculos.</w:t>
      </w:r>
    </w:p>
    <w:p w14:paraId="47AA22EC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a) Transmissão de impulsos nervosos</w:t>
      </w:r>
    </w:p>
    <w:p w14:paraId="650A7FE3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b) Estabilização das posições corporais</w:t>
      </w:r>
    </w:p>
    <w:p w14:paraId="5ED92498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c) Movimentação do corpo</w:t>
      </w:r>
    </w:p>
    <w:p w14:paraId="4B5DC218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d) Movimentação do bolo alimentar pelo sistema digestório</w:t>
      </w:r>
    </w:p>
    <w:p w14:paraId="66EBFB9E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  <w:shd w:val="clear" w:color="auto" w:fill="FFFFFF"/>
        </w:rPr>
      </w:pPr>
      <w:r>
        <w:rPr>
          <w:rFonts w:eastAsia="system-ui"/>
          <w:color w:val="000000"/>
          <w:shd w:val="clear" w:color="auto" w:fill="FFFFFF"/>
        </w:rPr>
        <w:t>e) Respiração</w:t>
      </w:r>
    </w:p>
    <w:p w14:paraId="0620C1A1" w14:textId="77777777" w:rsidR="00E0660B" w:rsidRDefault="00DC10A8">
      <w:pPr>
        <w:rPr>
          <w:rFonts w:eastAsia="system-ui"/>
          <w:color w:val="000000"/>
          <w:shd w:val="clear" w:color="auto" w:fill="FFFFFF"/>
        </w:rPr>
      </w:pPr>
      <w:r>
        <w:rPr>
          <w:rFonts w:eastAsia="system-ui"/>
          <w:color w:val="000000"/>
          <w:shd w:val="clear" w:color="auto" w:fill="FFFFFF"/>
        </w:rPr>
        <w:br w:type="page"/>
      </w:r>
    </w:p>
    <w:p w14:paraId="31B1002D" w14:textId="77777777" w:rsidR="00E0660B" w:rsidRDefault="00DC10A8">
      <w:pPr>
        <w:pStyle w:val="NormalWeb"/>
        <w:shd w:val="clear" w:color="auto" w:fill="FFFFFF"/>
        <w:spacing w:before="0" w:beforeAutospacing="0" w:afterLines="50" w:after="12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lastRenderedPageBreak/>
        <w:t>6.</w:t>
      </w:r>
      <w:r>
        <w:rPr>
          <w:rFonts w:eastAsia="system-ui"/>
          <w:color w:val="000000"/>
          <w:shd w:val="clear" w:color="auto" w:fill="FFFFFF"/>
        </w:rPr>
        <w:t>As células do músculo estriado esquelético possuem filamentos de proteínas com capacidade de contração chamados de:</w:t>
      </w:r>
    </w:p>
    <w:p w14:paraId="6E608B26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a) quitina e miosina.</w:t>
      </w:r>
    </w:p>
    <w:p w14:paraId="08C7119E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b) heparina e albumina.</w:t>
      </w:r>
    </w:p>
    <w:p w14:paraId="57FB8196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c) actina e miosina.</w:t>
      </w:r>
    </w:p>
    <w:p w14:paraId="66A73141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d) colágeno e elastina.</w:t>
      </w:r>
    </w:p>
    <w:p w14:paraId="37197BAE" w14:textId="77777777" w:rsidR="00E0660B" w:rsidRDefault="00DC10A8">
      <w:pPr>
        <w:pStyle w:val="NormalWeb"/>
        <w:shd w:val="clear" w:color="auto" w:fill="FFFFFF"/>
        <w:spacing w:before="0" w:beforeAutospacing="0" w:after="0" w:afterAutospacing="0" w:line="15" w:lineRule="atLeast"/>
        <w:jc w:val="both"/>
        <w:rPr>
          <w:rFonts w:eastAsia="system-ui"/>
          <w:color w:val="000000"/>
        </w:rPr>
      </w:pPr>
      <w:r>
        <w:rPr>
          <w:rFonts w:eastAsia="system-ui"/>
          <w:color w:val="000000"/>
          <w:shd w:val="clear" w:color="auto" w:fill="FFFFFF"/>
        </w:rPr>
        <w:t>e) quitina e elastina.</w:t>
      </w:r>
    </w:p>
    <w:p w14:paraId="67AA9FB8" w14:textId="77777777" w:rsidR="00E0660B" w:rsidRDefault="00DC10A8">
      <w:pPr>
        <w:pStyle w:val="NormalWeb"/>
        <w:spacing w:beforeLines="50" w:before="120" w:beforeAutospacing="0" w:after="0" w:afterAutospacing="0"/>
        <w:jc w:val="both"/>
      </w:pPr>
      <w:r>
        <w:t>7.</w:t>
      </w:r>
      <w:r>
        <w:t>Durante uma competição esportiva, um atleta foi suspenso após exames indicarem o uso de anabolizantes. Essas substâncias são semelhantes a hormônios produzidos naturalmente pelo organismo e podem provocar alterações em diferentes sistemas do corpo, incluindo o sistema muscular.</w:t>
      </w:r>
    </w:p>
    <w:p w14:paraId="17BE4A0F" w14:textId="77777777" w:rsidR="00E0660B" w:rsidRDefault="00DC10A8">
      <w:pPr>
        <w:pStyle w:val="NormalWeb"/>
        <w:spacing w:before="0" w:beforeAutospacing="0" w:afterLines="50" w:after="120" w:afterAutospacing="0"/>
        <w:jc w:val="both"/>
      </w:pPr>
      <w:r>
        <w:t>Uma das razões para o aumento da massa muscular observado em usuários dessas substâncias é que elas</w:t>
      </w:r>
    </w:p>
    <w:p w14:paraId="7A2BF0B8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a)</w:t>
      </w:r>
      <w:r>
        <w:t xml:space="preserve"> transformam o tecido adiposo em tecido muscular.</w:t>
      </w:r>
    </w:p>
    <w:p w14:paraId="02BEC9CB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b)</w:t>
      </w:r>
      <w:r>
        <w:t xml:space="preserve"> estimulam processos que favorecem o crescimento das fibras musculares.</w:t>
      </w:r>
    </w:p>
    <w:p w14:paraId="6C502977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c)</w:t>
      </w:r>
      <w:r>
        <w:t xml:space="preserve"> aumentam a quantidade de ossos, proporcionando maior sustentação aos músculos.</w:t>
      </w:r>
    </w:p>
    <w:p w14:paraId="5A53A754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d)</w:t>
      </w:r>
      <w:r>
        <w:t xml:space="preserve"> substituem a necessidade de atividade física para o desenvolvimento muscular.</w:t>
      </w:r>
    </w:p>
    <w:p w14:paraId="56471E0D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e)</w:t>
      </w:r>
      <w:r>
        <w:t xml:space="preserve"> impedem que os músculos utilizem energia durante os exercícios.</w:t>
      </w:r>
    </w:p>
    <w:p w14:paraId="0158BF14" w14:textId="77777777" w:rsidR="00E0660B" w:rsidRDefault="00E0660B">
      <w:pPr>
        <w:pStyle w:val="NormalWeb"/>
        <w:spacing w:before="0" w:beforeAutospacing="0" w:after="0" w:afterAutospacing="0"/>
        <w:jc w:val="both"/>
      </w:pPr>
    </w:p>
    <w:p w14:paraId="44A71A63" w14:textId="77777777" w:rsidR="00E0660B" w:rsidRDefault="00DC10A8">
      <w:pPr>
        <w:pStyle w:val="NormalWeb"/>
        <w:spacing w:before="0" w:beforeAutospacing="0" w:afterLines="50" w:after="120" w:afterAutospacing="0"/>
        <w:jc w:val="both"/>
      </w:pPr>
      <w:r>
        <w:t>8.</w:t>
      </w:r>
      <w:r>
        <w:t>Durante uma aula de Ciências, os alunos aprenderam que a contração muscular não ocorre porque as fibras musculares aumentam de tamanho instantaneamente, mas devido a um mecanismo que acontece no interior das células musculares.</w:t>
      </w:r>
    </w:p>
    <w:p w14:paraId="59AC23AD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t>A alternativa que explica corretamente esse processo é:</w:t>
      </w:r>
    </w:p>
    <w:p w14:paraId="3BE195BD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a)</w:t>
      </w:r>
      <w:r>
        <w:t xml:space="preserve"> As fibras musculares se rompem e se reorganizam a cada movimento realizado.</w:t>
      </w:r>
    </w:p>
    <w:p w14:paraId="583A5118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b)</w:t>
      </w:r>
      <w:r>
        <w:t xml:space="preserve"> Os ossos se aproximam uns dos outros, comprimindo os músculos e provocando sua contração.</w:t>
      </w:r>
    </w:p>
    <w:p w14:paraId="5045F2F7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c)</w:t>
      </w:r>
      <w:r>
        <w:t xml:space="preserve"> As células musculares se multiplicam rapidamente sempre que um movimento é realizado.</w:t>
      </w:r>
    </w:p>
    <w:p w14:paraId="2686C121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d)</w:t>
      </w:r>
      <w:r>
        <w:t xml:space="preserve"> Os tendões se encurtam e puxam os músculos, produzindo o movimento.</w:t>
      </w:r>
    </w:p>
    <w:p w14:paraId="1AABC8D6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e)</w:t>
      </w:r>
      <w:r>
        <w:t xml:space="preserve"> Os filamentos presentes nas fibras musculares deslizam uns sobre os outros, encurtando o músculo e permitindo o movimento do corpo.</w:t>
      </w:r>
    </w:p>
    <w:p w14:paraId="4B4475E9" w14:textId="77777777" w:rsidR="00E0660B" w:rsidRDefault="00DC10A8">
      <w:pPr>
        <w:pStyle w:val="NormalWeb"/>
        <w:spacing w:beforeLines="50" w:before="120" w:beforeAutospacing="0" w:after="0" w:afterAutospacing="0"/>
        <w:jc w:val="both"/>
      </w:pPr>
      <w:r>
        <w:t>9.</w:t>
      </w:r>
      <w:r>
        <w:t>Após a ingestão de um alimento, ele percorre o tubo digestório por meio de movimentos involuntários que ajudam a empurrar o bolo alimentar até o estômago e, posteriormente, pelo restante do sistema digestório.</w:t>
      </w:r>
    </w:p>
    <w:p w14:paraId="1C6C4004" w14:textId="77777777" w:rsidR="00E0660B" w:rsidRDefault="00DC10A8">
      <w:pPr>
        <w:pStyle w:val="NormalWeb"/>
        <w:spacing w:before="0" w:beforeAutospacing="0" w:afterLines="50" w:after="120" w:afterAutospacing="0"/>
        <w:jc w:val="both"/>
      </w:pPr>
      <w:r>
        <w:t>O tecido muscular responsável por esses movimentos é o</w:t>
      </w:r>
    </w:p>
    <w:p w14:paraId="7FE0A128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a)</w:t>
      </w:r>
      <w:r>
        <w:t xml:space="preserve"> </w:t>
      </w:r>
      <w:r>
        <w:t>liso</w:t>
      </w:r>
      <w:r>
        <w:t>, pois realiza movimentos voluntários do corpo.</w:t>
      </w:r>
    </w:p>
    <w:p w14:paraId="67937536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b)</w:t>
      </w:r>
      <w:r>
        <w:t xml:space="preserve"> estriado cardíaco, pois apresenta contrações rítmicas e involuntárias.</w:t>
      </w:r>
    </w:p>
    <w:p w14:paraId="1F049839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c)</w:t>
      </w:r>
      <w:r>
        <w:t xml:space="preserve"> liso, pois realiza contrações involuntárias nas paredes dos órgãos internos.</w:t>
      </w:r>
    </w:p>
    <w:p w14:paraId="0E508300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d)</w:t>
      </w:r>
      <w:r>
        <w:t xml:space="preserve"> </w:t>
      </w:r>
      <w:r>
        <w:t>liso</w:t>
      </w:r>
      <w:r>
        <w:t>, pois está presente em todos os órgãos do sistema digestório.</w:t>
      </w:r>
    </w:p>
    <w:p w14:paraId="41BE44A2" w14:textId="77777777" w:rsidR="00E0660B" w:rsidRDefault="00DC10A8">
      <w:pPr>
        <w:pStyle w:val="NormalWeb"/>
        <w:spacing w:before="0" w:beforeAutospacing="0" w:after="0" w:afterAutospacing="0"/>
        <w:jc w:val="both"/>
        <w:rPr>
          <w:rFonts w:eastAsia="system-ui"/>
          <w:color w:val="000000"/>
          <w:shd w:val="clear" w:color="auto" w:fill="FFFFFF"/>
        </w:rPr>
      </w:pPr>
      <w:r>
        <w:rPr>
          <w:rStyle w:val="Forte"/>
        </w:rPr>
        <w:t>e)</w:t>
      </w:r>
      <w:r>
        <w:t xml:space="preserve"> </w:t>
      </w:r>
      <w:r>
        <w:t>estriado esquelético</w:t>
      </w:r>
      <w:r>
        <w:t>, pois controla todos os movimentos involuntários do organismo.</w:t>
      </w:r>
    </w:p>
    <w:p w14:paraId="3B5BC615" w14:textId="77777777" w:rsidR="00E0660B" w:rsidRDefault="00DC10A8">
      <w:pPr>
        <w:pStyle w:val="NormalWeb"/>
        <w:spacing w:beforeLines="50" w:before="120" w:beforeAutospacing="0" w:after="0" w:afterAutospacing="0"/>
        <w:jc w:val="both"/>
      </w:pPr>
      <w:r>
        <w:t>10.</w:t>
      </w:r>
      <w:r>
        <w:t>Durante o trabalho de parto, os médicos acompanham a frequência e a intensidade das contrações uterinas. Em alguns casos, quando essas contrações não ocorrem de forma adequada, pode ser necessário o uso de medicamentos para estimulá-las.</w:t>
      </w:r>
    </w:p>
    <w:p w14:paraId="4ACAD531" w14:textId="77777777" w:rsidR="00E0660B" w:rsidRDefault="00DC10A8">
      <w:pPr>
        <w:pStyle w:val="NormalWeb"/>
        <w:spacing w:before="0" w:beforeAutospacing="0" w:afterLines="50" w:after="120" w:afterAutospacing="0"/>
        <w:jc w:val="both"/>
      </w:pPr>
      <w:r>
        <w:t>A importância dessas contrações está relacionada ao fato de que elas</w:t>
      </w:r>
    </w:p>
    <w:p w14:paraId="6261902A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a)</w:t>
      </w:r>
      <w:r>
        <w:t xml:space="preserve"> favorecem o deslocamento do bebê em direção ao canal de parto.</w:t>
      </w:r>
    </w:p>
    <w:p w14:paraId="53E49384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b)</w:t>
      </w:r>
      <w:r>
        <w:t xml:space="preserve"> promovem a produção de hormônios essenciais para o nascimento.</w:t>
      </w:r>
    </w:p>
    <w:p w14:paraId="02FC1D40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c)</w:t>
      </w:r>
      <w:r>
        <w:t xml:space="preserve"> impedem a perda de sangue durante o parto.</w:t>
      </w:r>
    </w:p>
    <w:p w14:paraId="1CFAE21D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d)</w:t>
      </w:r>
      <w:r>
        <w:t xml:space="preserve"> aumentam o tamanho do útero para acomodar o bebê.</w:t>
      </w:r>
    </w:p>
    <w:p w14:paraId="5FC13F6A" w14:textId="77777777" w:rsidR="00E0660B" w:rsidRDefault="00DC10A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e)</w:t>
      </w:r>
      <w:r>
        <w:t xml:space="preserve"> aceleram o desenvolvimento dos pulmões do feto</w:t>
      </w:r>
    </w:p>
    <w:p w14:paraId="13AA9DED" w14:textId="77777777" w:rsidR="00E0660B" w:rsidRDefault="00E0660B">
      <w:pPr>
        <w:pStyle w:val="NormalWeb"/>
        <w:spacing w:beforeAutospacing="0" w:after="0" w:afterAutospacing="0"/>
        <w:jc w:val="both"/>
      </w:pPr>
    </w:p>
    <w:p w14:paraId="13794D77" w14:textId="2FC2BDD8" w:rsidR="00E0660B" w:rsidRDefault="00E0660B">
      <w:pPr>
        <w:rPr>
          <w:sz w:val="24"/>
          <w:szCs w:val="24"/>
        </w:rPr>
      </w:pPr>
    </w:p>
    <w:sectPr w:rsidR="00E0660B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4E06DB"/>
    <w:multiLevelType w:val="singleLevel"/>
    <w:tmpl w:val="964E06D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74A2890F"/>
    <w:multiLevelType w:val="singleLevel"/>
    <w:tmpl w:val="74A289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94292473">
    <w:abstractNumId w:val="0"/>
  </w:num>
  <w:num w:numId="2" w16cid:durableId="93706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1ECA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10A8"/>
    <w:rsid w:val="00DC6923"/>
    <w:rsid w:val="00DC7E1A"/>
    <w:rsid w:val="00DD605C"/>
    <w:rsid w:val="00DE42DA"/>
    <w:rsid w:val="00DE56BF"/>
    <w:rsid w:val="00DF043B"/>
    <w:rsid w:val="00DF7C87"/>
    <w:rsid w:val="00E00F9F"/>
    <w:rsid w:val="00E0374D"/>
    <w:rsid w:val="00E04541"/>
    <w:rsid w:val="00E04ECB"/>
    <w:rsid w:val="00E0660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64F35CCF"/>
    <w:rsid w:val="71F9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8903F"/>
  <w15:docId w15:val="{36DCC792-2C0C-4E68-93BB-5396EA8C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link w:val="Ttulo3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Pr>
      <w:color w:val="666666"/>
    </w:r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52"/>
      <w:szCs w:val="5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4528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2026-06-15T16:12:00Z</dcterms:created>
  <dcterms:modified xsi:type="dcterms:W3CDTF">2026-06-15T16:12:00Z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eyJoZGlkIjoiZmNlNzQyNWJkOTIyZTA3YTY1YmFlNGYxOTBkODk1NWQiLCJ1c2VySWQiOiIxMjM2OTUxMDU1ODEyIn0=</vt:lpwstr>
  </property>
  <property fmtid="{D5CDD505-2E9C-101B-9397-08002B2CF9AE}" pid="4" name="KSOProductBuildVer">
    <vt:lpwstr>1046-12.1.0.26880</vt:lpwstr>
  </property>
  <property fmtid="{D5CDD505-2E9C-101B-9397-08002B2CF9AE}" pid="5" name="ICV">
    <vt:lpwstr>176EFC158BC64C9CA403336F73C98616_13</vt:lpwstr>
  </property>
</Properties>
</file>