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firstLine="708" w:start="2832"/>
        <w:jc w:val="start"/>
        <w:rPr>
          <w:szCs w:val="28"/>
        </w:rPr>
      </w:pPr>
      <w:r>
        <mc:AlternateContent>
          <mc:Choice Requires="wps">
            <w:drawing>
              <wp:anchor behindDoc="0" distT="3810" distB="0" distL="0" distR="4445" simplePos="0" locked="0" layoutInCell="1" allowOverlap="1" relativeHeight="4" wp14:anchorId="6C967709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09295"/>
                <wp:effectExtent l="0" t="635" r="0" b="0"/>
                <wp:wrapNone/>
                <wp:docPr id="1" name="Text 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160" cy="7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61975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6" path="m0,0l-2147483645,0l-2147483645,-2147483646l0,-2147483646xe" fillcolor="white" stroked="f" o:allowincell="f" style="position:absolute;margin-left:1.15pt;margin-top:1.2pt;width:58.95pt;height:55.8pt;mso-wrap-style:none;v-text-anchor:middle" wp14:anchorId="6C96770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Nome: ______________________________________________________ Data: /      /202</w:t>
      </w:r>
      <w:r>
        <w:rPr>
          <w:b/>
          <w:sz w:val="22"/>
          <w:szCs w:val="22"/>
        </w:rPr>
        <w:t>6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Professor(a): </w:t>
      </w:r>
      <w:r>
        <w:rPr>
          <w:b/>
          <w:sz w:val="22"/>
          <w:szCs w:val="22"/>
        </w:rPr>
        <w:t>Isabelle</w:t>
      </w:r>
      <w:r>
        <w:rPr>
          <w:b/>
          <w:sz w:val="22"/>
          <w:szCs w:val="22"/>
        </w:rPr>
        <w:t xml:space="preserve">    </w:t>
      </w:r>
      <w:r>
        <w:rPr>
          <w:b/>
          <w:color w:val="000000"/>
          <w:sz w:val="22"/>
          <w:szCs w:val="22"/>
        </w:rPr>
        <w:t>9º</w:t>
      </w:r>
      <w:r>
        <w:rPr>
          <w:b/>
          <w:sz w:val="22"/>
          <w:szCs w:val="22"/>
        </w:rPr>
        <w:t xml:space="preserve">Ano do Ensino Fundamental II      Turma: _____   </w:t>
      </w:r>
    </w:p>
    <w:p>
      <w:pPr>
        <w:pStyle w:val="Normal"/>
        <w:spacing w:lineRule="auto" w:line="360"/>
        <w:jc w:val="center"/>
        <w:rPr/>
      </w:pPr>
      <w:r>
        <w:rPr/>
        <mc:AlternateContent>
          <mc:Choice Requires="wpg">
            <w:drawing>
              <wp:anchor behindDoc="0" distT="15875" distB="12700" distL="16510" distR="18415" simplePos="0" locked="0" layoutInCell="1" allowOverlap="1" relativeHeight="2" wp14:anchorId="2F872EC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2700" t="12700" r="13335" b="13335"/>
                <wp:wrapNone/>
                <wp:docPr id="4" name="Group 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60" cy="304920"/>
                          <a:chOff x="0" y="0"/>
                          <a:chExt cx="6908760" cy="304920"/>
                        </a:xfrm>
                      </wpg:grpSpPr>
                      <wps:wsp>
                        <wps:cNvPr id="5" name="Text Box 84"/>
                        <wps:cNvSpPr/>
                        <wps:spPr>
                          <a:xfrm>
                            <a:off x="901800" y="57960"/>
                            <a:ext cx="5987520" cy="2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FF0000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FF0000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000000"/>
                                </w:rPr>
                                <w:t>Conditionals review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000000"/>
                                </w:rPr>
                                <w:t xml:space="preserve"> – 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000000"/>
                                </w:rPr>
                                <w:t>Unit 5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90876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4920"/>
                            <a:ext cx="69087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1" style="position:absolute;margin-left:-7.95pt;margin-top:10.65pt;width:543.95pt;height:24pt" coordorigin="-159,213" coordsize="10879,480">
                <v:rect id="shape_0" ID="Text Box 84" path="m0,0l-2147483645,0l-2147483645,-2147483646l0,-2147483646xe" stroked="f" o:allowincell="f" style="position:absolute;left:1261;top:304;width:9428;height:38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cs="Arial" w:ascii="Franklin Gothic Medium" w:hAnsi="Franklin Gothic Medium"/>
                            <w:b/>
                            <w:color w:val="FF0000"/>
                          </w:rPr>
                          <w:t xml:space="preserve">                   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  <w:color w:val="FF0000"/>
                          </w:rPr>
                          <w:tab/>
                          <w:tab/>
                        </w:r>
                        <w:r>
                          <w:rPr>
                            <w:rFonts w:cs="Arial" w:ascii="Franklin Gothic Medium" w:hAnsi="Franklin Gothic Medium"/>
                            <w:b/>
                            <w:color w:val="000000"/>
                          </w:rPr>
                          <w:t>Conditionals review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  <w:color w:val="000000"/>
                          </w:rPr>
                          <w:t xml:space="preserve"> – 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  <w:color w:val="000000"/>
                          </w:rPr>
                          <w:t>Unit 5</w:t>
                        </w:r>
                      </w:p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line id="shape_0" from="-159,213" to="10720,213" ID="Line 89" stroked="t" o:allowincell="f" style="position:absolute">
                  <v:stroke color="black" weight="25560" joinstyle="round" endcap="flat"/>
                  <v:fill o:detectmouseclick="t" on="false"/>
                  <w10:wrap type="none"/>
                </v:line>
                <v:line id="shape_0" from="-159,693" to="10720,693" ID="Line 90" stroked="t" o:allowincell="f" style="position:absolute">
                  <v:stroke color="black" weight="25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rPr>
          <w:spacing w:val="-2"/>
          <w:w w:val="90"/>
          <w:sz w:val="24"/>
          <w:szCs w:val="24"/>
        </w:rPr>
      </w:pPr>
      <w:r>
        <w:rPr>
          <w:spacing w:val="-2"/>
          <w:w w:val="90"/>
          <w:sz w:val="24"/>
          <w:szCs w:val="24"/>
        </w:rPr>
        <w:br/>
      </w:r>
    </w:p>
    <w:p>
      <w:pPr>
        <w:pStyle w:val="BodyText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 xml:space="preserve">1-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Read the following conditional sentences carefully and choose the correct option to complete it.</w:t>
      </w:r>
      <w:r>
        <w:rPr>
          <w:rFonts w:ascii="Arial" w:hAnsi="Arial"/>
          <w:color w:val="000000"/>
          <w:spacing w:val="-2"/>
          <w:w w:val="90"/>
          <w:sz w:val="24"/>
          <w:szCs w:val="24"/>
        </w:rPr>
        <w:br/>
        <w:br/>
        <w:t>1. If I didn’t go to their party, they ______ offended.</w:t>
        <w:br/>
        <w:t>a) will be    b) would be    c) to be</w:t>
        <w:br/>
        <w:br/>
        <w:t>2. If he ______ the truth, she will forgive him.</w:t>
        <w:br/>
        <w:t>a) tells    b) tell    c) told</w:t>
        <w:br/>
        <w:br/>
        <w:t>3. If you don’t eat, you get sick.</w:t>
        <w:br/>
        <w:t>a) first conditional    b) second conditional    c) zero conditional</w:t>
        <w:br/>
        <w:br/>
        <w:t>4. If you feel sick, you ______ to the doctor.</w:t>
        <w:br/>
        <w:t>a) goes    b) to go    c) go</w:t>
        <w:br/>
        <w:br/>
        <w:t>5. I would be very frightened if somebody pointed a gun at me.</w:t>
        <w:br/>
        <w:t>a) first conditional    b) second conditional    c) zero conditional</w:t>
        <w:br/>
        <w:br/>
        <w:t>6. If she has enough money next year, she ______ a car.</w:t>
        <w:br/>
        <w:t>a) will buy    b) won’t buy    c) would buy</w:t>
        <w:br/>
        <w:br/>
        <w:t>7. If I ______ a word, I look it up in my dictionary.</w:t>
        <w:br/>
        <w:t>a) doesn’t know    b) not know    c) don’t know</w:t>
        <w:br/>
        <w:br/>
        <w:t>8. I’m sure Sue would understand if you ______ the situation.</w:t>
        <w:br/>
        <w:t>a) explain    b) explained    c) explains</w:t>
        <w:br/>
        <w:br/>
        <w:t>9. We will go to the beach if the weather is good.</w:t>
        <w:br/>
        <w:t>a) first conditional    b) second conditional    c) zero conditional</w:t>
        <w:br/>
        <w:br/>
        <w:t>10. If we told them the truth, they ______ us.</w:t>
        <w:br/>
        <w:t>a) believed    b) will believe    c) would believe</w:t>
        <w:br/>
        <w:br/>
        <w:t>11. If we ______ Bill to the party, we would have to invite his friends too.</w:t>
        <w:br/>
        <w:t>a) invited    b) invite    c) invites</w:t>
        <w:br/>
        <w:br/>
        <w:t>12. If I fail the test, I ______ university.</w:t>
        <w:br/>
        <w:t>a) will finish    b) won’t finish    c) wouldn’t finish</w:t>
        <w:br/>
        <w:br/>
        <w:t>13. If you mix red and blue, you ______ purple.</w:t>
        <w:br/>
        <w:t>a) got    b) get    c) gets</w:t>
        <w:br/>
        <w:br/>
        <w:t>14. I ______ very angry if somebody broke into my house.</w:t>
        <w:br/>
        <w:t>a) to feel    b) will feel    c) would feel</w:t>
        <w:br/>
        <w:br/>
        <w:t>15. If you eat something now, you ______ hungry later.</w:t>
        <w:br/>
        <w:t>a) will be    b) would be    c) won’t be</w:t>
        <w:br/>
        <w:br/>
        <w:t>16. If she ______ some new clothes, she would look much nicer.</w:t>
        <w:br/>
        <w:t>a) bought    b) buy    c) buys</w:t>
        <w:br/>
        <w:br/>
        <w:t>17. If you ______ sun cream on, you get burnt.</w:t>
        <w:br/>
        <w:t>a) didn’t put    b) not put    c) don’t put</w:t>
        <w:br/>
        <w:br/>
        <w:t>18. If he spoke more clearly, people ______ him.</w:t>
        <w:br/>
        <w:t>a) will understand    b) would understand    c) understood</w:t>
        <w:br/>
        <w:br/>
        <w:t>19. If I ______ to work tomorrow, I would meet you.</w:t>
        <w:br/>
        <w:t>a) didn’t have    b) don’t have    c) doesn’t have</w:t>
        <w:br/>
        <w:br/>
        <w:t>20. We ______ for a walk if it doesn’t rain.</w:t>
        <w:br/>
        <w:t>a) would go    b) goes    c) will go</w:t>
      </w:r>
    </w:p>
    <w:p>
      <w:pPr>
        <w:pStyle w:val="BodyText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-----</w:t>
      </w:r>
    </w:p>
    <w:p>
      <w:pPr>
        <w:sectPr>
          <w:type w:val="nextPage"/>
          <w:pgSz w:w="11906" w:h="16838"/>
          <w:pgMar w:left="680" w:right="567" w:gutter="0" w:header="0" w:top="567" w:footer="0" w:bottom="709"/>
          <w:pgBorders w:display="allPages" w:offsetFrom="text">
            <w:top w:val="single" w:sz="18" w:space="2" w:color="000000"/>
            <w:left w:val="single" w:sz="18" w:space="8" w:color="000000"/>
            <w:bottom w:val="single" w:sz="18" w:space="9" w:color="000000"/>
            <w:right w:val="single" w:sz="18" w:space="2" w:color="000000"/>
          </w:pgBorders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Answer Key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b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b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b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b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b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b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a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start="709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  <w:t>c</w:t>
      </w:r>
    </w:p>
    <w:p>
      <w:pPr>
        <w:sectPr>
          <w:type w:val="continuous"/>
          <w:pgSz w:w="11906" w:h="16838"/>
          <w:pgMar w:left="680" w:right="567" w:gutter="0" w:header="0" w:top="567" w:footer="0" w:bottom="709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before="0" w:after="140"/>
        <w:rPr>
          <w:rFonts w:ascii="Arial" w:hAnsi="Arial"/>
          <w:color w:val="000000"/>
          <w:spacing w:val="-2"/>
          <w:w w:val="90"/>
          <w:sz w:val="24"/>
          <w:szCs w:val="24"/>
        </w:rPr>
      </w:pPr>
      <w:r>
        <w:rPr>
          <w:rFonts w:ascii="Arial" w:hAnsi="Arial"/>
          <w:color w:val="000000"/>
          <w:spacing w:val="-2"/>
          <w:w w:val="90"/>
          <w:sz w:val="24"/>
          <w:szCs w:val="24"/>
        </w:rPr>
      </w:r>
    </w:p>
    <w:sectPr>
      <w:type w:val="continuous"/>
      <w:pgSz w:w="11906" w:h="16838"/>
      <w:pgMar w:left="680" w:right="567" w:gutter="0" w:header="0" w:top="567" w:footer="0" w:bottom="709"/>
      <w:pgBorders w:display="allPages" w:offsetFrom="text">
        <w:top w:val="single" w:sz="18" w:space="2" w:color="000000"/>
        <w:left w:val="single" w:sz="18" w:space="8" w:color="000000"/>
        <w:bottom w:val="single" w:sz="18" w:space="9" w:color="000000"/>
        <w:right w:val="single" w:sz="18" w:space="2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Franklin Gothic Medium"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808c4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260050"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b732f5"/>
    <w:pPr>
      <w:keepNext w:val="true"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ad51c3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uiPriority w:val="99"/>
    <w:qFormat/>
    <w:rsid w:val="008a5c33"/>
    <w:rPr>
      <w:rFonts w:ascii="Arial" w:hAnsi="Arial"/>
      <w:sz w:val="22"/>
      <w:szCs w:val="22"/>
      <w:lang w:val="x-none" w:eastAsia="en-US"/>
    </w:rPr>
  </w:style>
  <w:style w:type="character" w:styleId="apple-converted-space" w:customStyle="1">
    <w:name w:val="apple-converted-space"/>
    <w:qFormat/>
    <w:rsid w:val="009d5003"/>
    <w:rPr/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character" w:styleId="Ttulo2Char" w:customStyle="1">
    <w:name w:val="Título 2 Char"/>
    <w:semiHidden/>
    <w:qFormat/>
    <w:rsid w:val="00b732f5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titulocinza" w:customStyle="1">
    <w:name w:val="titulocinza"/>
    <w:basedOn w:val="DefaultParagraphFont"/>
    <w:qFormat/>
    <w:rsid w:val="00131f62"/>
    <w:rPr/>
  </w:style>
  <w:style w:type="character" w:styleId="Strong">
    <w:name w:val="Strong"/>
    <w:uiPriority w:val="22"/>
    <w:qFormat/>
    <w:rsid w:val="00df7c87"/>
    <w:rPr>
      <w:b/>
      <w:bCs/>
    </w:rPr>
  </w:style>
  <w:style w:type="character" w:styleId="Emphasis">
    <w:name w:val="Emphasis"/>
    <w:uiPriority w:val="20"/>
    <w:qFormat/>
    <w:rsid w:val="00d44e88"/>
    <w:rPr>
      <w:i/>
      <w:iCs/>
    </w:rPr>
  </w:style>
  <w:style w:type="character" w:styleId="apple-style-span" w:customStyle="1">
    <w:name w:val="apple-style-span"/>
    <w:basedOn w:val="DefaultParagraphFont"/>
    <w:qFormat/>
    <w:rsid w:val="000660b1"/>
    <w:rPr/>
  </w:style>
  <w:style w:type="character" w:styleId="RodapChar" w:customStyle="1">
    <w:name w:val="Rodapé Char"/>
    <w:basedOn w:val="DefaultParagraphFont"/>
    <w:qFormat/>
    <w:rsid w:val="00796ce5"/>
    <w:rPr/>
  </w:style>
  <w:style w:type="character" w:styleId="Ttulo3Char" w:customStyle="1">
    <w:name w:val="Título 3 Char"/>
    <w:qFormat/>
    <w:rsid w:val="00ad51c3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MenoPendente1" w:customStyle="1">
    <w:name w:val="Menção Pendente1"/>
    <w:uiPriority w:val="99"/>
    <w:semiHidden/>
    <w:unhideWhenUsed/>
    <w:qFormat/>
    <w:rsid w:val="00821dae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c57b75"/>
    <w:rPr>
      <w:color w:val="808080"/>
    </w:rPr>
  </w:style>
  <w:style w:type="character" w:styleId="dialogue-speaker" w:customStyle="1">
    <w:name w:val="dialogue-speaker"/>
    <w:qFormat/>
    <w:rsid w:val="0084137c"/>
    <w:rPr>
      <w:b/>
      <w:color w:val="808080"/>
    </w:rPr>
  </w:style>
  <w:style w:type="character" w:styleId="superscript" w:customStyle="1">
    <w:name w:val="superscript"/>
    <w:qFormat/>
    <w:rsid w:val="0084137c"/>
    <w:rPr>
      <w:rFonts w:ascii="Calibri" w:hAnsi="Calibri"/>
      <w:b w:val="false"/>
      <w:i w:val="false"/>
      <w:color w:val="000000"/>
      <w:sz w:val="21"/>
      <w:vertAlign w:val="superscript"/>
    </w:rPr>
  </w:style>
  <w:style w:type="character" w:styleId="RubricChar" w:customStyle="1">
    <w:name w:val="Rubric Char"/>
    <w:link w:val="Rubric"/>
    <w:qFormat/>
    <w:rsid w:val="004468f7"/>
    <w:rPr>
      <w:rFonts w:ascii="Arial" w:hAnsi="Arial" w:eastAsia="Calibri"/>
      <w:b/>
      <w:szCs w:val="22"/>
      <w:lang w:val="en-GB" w:eastAsia="en-US"/>
    </w:rPr>
  </w:style>
  <w:style w:type="character" w:styleId="marks-frame" w:customStyle="1">
    <w:name w:val="marks-frame"/>
    <w:qFormat/>
    <w:rsid w:val="00e54fd2"/>
    <w:rPr>
      <w:bdr w:val="single" w:sz="6" w:space="0" w:color="808080"/>
    </w:rPr>
  </w:style>
  <w:style w:type="character" w:styleId="TextnumberedCharChar" w:customStyle="1">
    <w:name w:val="Text (numbered) Char Char"/>
    <w:link w:val="Textnumbered"/>
    <w:qFormat/>
    <w:rsid w:val="00e54fd2"/>
    <w:rPr>
      <w:rFonts w:ascii="Arial" w:hAnsi="Arial" w:eastAsia="Calibri"/>
      <w:szCs w:val="22"/>
      <w:lang w:val="en-GB" w:eastAsia="en-US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06b8d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463a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a5c33"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f3704f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d4a01"/>
    <w:pPr>
      <w:spacing w:beforeAutospacing="1" w:afterAutospacing="1"/>
    </w:pPr>
    <w:rPr>
      <w:sz w:val="24"/>
      <w:szCs w:val="24"/>
    </w:rPr>
  </w:style>
  <w:style w:type="paragraph" w:styleId="intro1" w:customStyle="1">
    <w:name w:val="intro1"/>
    <w:basedOn w:val="Normal"/>
    <w:qFormat/>
    <w:rsid w:val="00a162f5"/>
    <w:pPr>
      <w:spacing w:lineRule="atLeast" w:line="288" w:beforeAutospacing="1" w:afterAutospacing="1"/>
    </w:pPr>
    <w:rPr>
      <w:sz w:val="34"/>
      <w:szCs w:val="34"/>
    </w:rPr>
  </w:style>
  <w:style w:type="paragraph" w:styleId="address" w:customStyle="1">
    <w:name w:val="address"/>
    <w:basedOn w:val="Normal"/>
    <w:qFormat/>
    <w:rsid w:val="00d44e88"/>
    <w:pPr>
      <w:spacing w:beforeAutospacing="1" w:afterAutospacing="1"/>
    </w:pPr>
    <w:rPr>
      <w:sz w:val="24"/>
      <w:szCs w:val="24"/>
    </w:rPr>
  </w:style>
  <w:style w:type="paragraph" w:styleId="cinza2" w:customStyle="1">
    <w:name w:val="cinza2"/>
    <w:basedOn w:val="Normal"/>
    <w:qFormat/>
    <w:rsid w:val="007f12cf"/>
    <w:pPr>
      <w:spacing w:beforeAutospacing="1" w:afterAutospacing="1"/>
    </w:pPr>
    <w:rPr>
      <w:sz w:val="24"/>
      <w:szCs w:val="24"/>
    </w:rPr>
  </w:style>
  <w:style w:type="paragraph" w:styleId="texto" w:customStyle="1">
    <w:name w:val="texto"/>
    <w:basedOn w:val="Normal"/>
    <w:qFormat/>
    <w:rsid w:val="007f12cf"/>
    <w:pPr>
      <w:spacing w:beforeAutospacing="1" w:afterAutospacing="1"/>
    </w:pPr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796ce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ordpool" w:customStyle="1">
    <w:name w:val="Wordpool"/>
    <w:basedOn w:val="Normal"/>
    <w:qFormat/>
    <w:rsid w:val="003a1012"/>
    <w:pPr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4" w:color="000000"/>
      </w:pBdr>
      <w:spacing w:before="120" w:after="60"/>
      <w:ind w:start="567" w:end="374"/>
      <w:jc w:val="center"/>
    </w:pPr>
    <w:rPr>
      <w:rFonts w:ascii="Arial" w:hAnsi="Arial"/>
      <w:bCs/>
      <w:kern w:val="2"/>
      <w:szCs w:val="28"/>
      <w:lang w:val="en-GB" w:eastAsia="en-US"/>
    </w:rPr>
  </w:style>
  <w:style w:type="paragraph" w:styleId="activity-dialogue" w:customStyle="1">
    <w:name w:val="activity-dialogue"/>
    <w:qFormat/>
    <w:rsid w:val="0084137c"/>
    <w:pPr>
      <w:keepNext w:val="true"/>
      <w:keepLines/>
      <w:widowControl/>
      <w:tabs>
        <w:tab w:val="clear" w:pos="708"/>
        <w:tab w:val="left" w:pos="1134" w:leader="none"/>
      </w:tabs>
      <w:bidi w:val="0"/>
      <w:spacing w:lineRule="exact" w:line="300" w:before="0" w:after="0"/>
      <w:ind w:hanging="284" w:start="568" w:end="851"/>
      <w:jc w:val="start"/>
    </w:pPr>
    <w:rPr>
      <w:rFonts w:ascii="Calibri" w:hAnsi="Calibri" w:eastAsia="Calibri" w:cs="Times New Roman"/>
      <w:bCs/>
      <w:color w:val="000000"/>
      <w:kern w:val="0"/>
      <w:sz w:val="22"/>
      <w:szCs w:val="24"/>
      <w:lang w:val="en-GB" w:eastAsia="en-US" w:bidi="ar-SA"/>
    </w:rPr>
  </w:style>
  <w:style w:type="paragraph" w:styleId="Rubric" w:customStyle="1">
    <w:name w:val="Rubric"/>
    <w:link w:val="RubricChar"/>
    <w:qFormat/>
    <w:rsid w:val="004468f7"/>
    <w:pPr>
      <w:widowControl/>
      <w:tabs>
        <w:tab w:val="clear" w:pos="708"/>
        <w:tab w:val="left" w:pos="284" w:leader="none"/>
      </w:tabs>
      <w:bidi w:val="0"/>
      <w:spacing w:before="240" w:after="60"/>
      <w:ind w:hanging="274" w:start="274"/>
      <w:jc w:val="start"/>
    </w:pPr>
    <w:rPr>
      <w:rFonts w:ascii="Arial" w:hAnsi="Arial" w:eastAsia="Calibri" w:cs="Times New Roman"/>
      <w:b/>
      <w:color w:val="auto"/>
      <w:kern w:val="0"/>
      <w:sz w:val="20"/>
      <w:szCs w:val="22"/>
      <w:lang w:val="en-GB" w:eastAsia="en-US" w:bidi="ar-SA"/>
    </w:rPr>
  </w:style>
  <w:style w:type="paragraph" w:styleId="Textnumbered" w:customStyle="1">
    <w:name w:val="Text (numbered)"/>
    <w:basedOn w:val="Normal"/>
    <w:link w:val="TextnumberedCharChar"/>
    <w:qFormat/>
    <w:rsid w:val="00e54fd2"/>
    <w:pPr>
      <w:tabs>
        <w:tab w:val="clear" w:pos="708"/>
        <w:tab w:val="left" w:pos="567" w:leader="none"/>
        <w:tab w:val="right" w:pos="4910" w:leader="underscore"/>
      </w:tabs>
      <w:spacing w:lineRule="exact" w:line="280"/>
      <w:ind w:hanging="283" w:start="567"/>
    </w:pPr>
    <w:rPr>
      <w:rFonts w:ascii="Arial" w:hAnsi="Arial" w:eastAsia="Calibri"/>
      <w:szCs w:val="22"/>
      <w:lang w:val="en-GB" w:eastAsia="en-US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a973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LibreOffice/25.8.3.2$Windows_X86_64 LibreOffice_project/8ca8d55c161d602844f5428fa4b58097424e324e</Application>
  <AppVersion>15.0000</AppVersion>
  <Pages>2</Pages>
  <Words>458</Words>
  <Characters>1832</Characters>
  <CharactersWithSpaces>2471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2025-08-11T13:52:00Z</dcterms:created>
  <dc:creator>CEMP</dc:creator>
  <dc:description/>
  <dc:language>pt-BR</dc:language>
  <cp:lastModifiedBy/>
  <cp:lastPrinted>2025-03-13T16:14:00Z</cp:lastPrinted>
  <dcterms:modified xsi:type="dcterms:W3CDTF">2026-06-25T00:00:20Z</dcterms:modified>
  <cp:revision>5</cp:revision>
  <dc:subject/>
  <dc:title>CEMP  -  Centro Educacional Marapendi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ae1ca8e6f0476d07468db16eaab87ef487756fdb862dc71cc46a7a89f3781800</vt:lpwstr>
  </property>
  <property fmtid="{D5CDD505-2E9C-101B-9397-08002B2CF9AE}" pid="3" name="MTWinEqns">
    <vt:bool>1</vt:bool>
  </property>
</Properties>
</file>