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CD26508" w14:textId="447C9E95" w:rsidR="00851408" w:rsidRPr="00CA6D33" w:rsidRDefault="00DD605C" w:rsidP="00460CEC">
      <w:pPr>
        <w:pStyle w:val="Ttulo1"/>
        <w:spacing w:line="360" w:lineRule="auto"/>
        <w:ind w:left="2832" w:firstLine="145"/>
        <w:jc w:val="left"/>
        <w:rPr>
          <w:szCs w:val="28"/>
        </w:rPr>
      </w:pPr>
      <w:r w:rsidRPr="00CA6D33">
        <w:rPr>
          <w:noProof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 wp14:anchorId="790A262D" wp14:editId="27D4EE6C">
                <wp:simplePos x="0" y="0"/>
                <wp:positionH relativeFrom="column">
                  <wp:posOffset>14605</wp:posOffset>
                </wp:positionH>
                <wp:positionV relativeFrom="paragraph">
                  <wp:posOffset>15240</wp:posOffset>
                </wp:positionV>
                <wp:extent cx="749300" cy="710565"/>
                <wp:effectExtent l="0" t="3810" r="4445" b="0"/>
                <wp:wrapNone/>
                <wp:docPr id="1744797530" name="Text Box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49300" cy="7105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57A4152" w14:textId="66B5B018" w:rsidR="00B62F2E" w:rsidRDefault="00DD605C">
                            <w:r w:rsidRPr="00064932">
                              <w:rPr>
                                <w:noProof/>
                              </w:rPr>
                              <w:drawing>
                                <wp:inline distT="0" distB="0" distL="0" distR="0" wp14:anchorId="0DED4AFD" wp14:editId="145E212C">
                                  <wp:extent cx="656590" cy="695325"/>
                                  <wp:effectExtent l="0" t="0" r="0" b="9525"/>
                                  <wp:docPr id="993431381" name="Imagem 993431381" descr="http://www.colegiocemp.com.br/imgs/cemp-logo.png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Imagem 1" descr="http://www.colegiocemp.com.br/imgs/cemp-logo.png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657078" cy="695842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non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790A262D" id="_x0000_t202" coordsize="21600,21600" o:spt="202" path="m,l,21600r21600,l21600,xe">
                <v:stroke joinstyle="miter"/>
                <v:path gradientshapeok="t" o:connecttype="rect"/>
              </v:shapetype>
              <v:shape id="Text Box 36" o:spid="_x0000_s1026" type="#_x0000_t202" style="position:absolute;left:0;text-align:left;margin-left:1.15pt;margin-top:1.2pt;width:59pt;height:55.95pt;z-index:251658752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" stroked="f">
                <v:textbox style="mso-fit-shape-to-text:t">
                  <w:txbxContent>
                    <w:p w14:paraId="457A4152" w14:textId="66B5B018" w:rsidR="00B62F2E" w:rsidRDefault="00DD605C">
                      <w:r w:rsidRPr="00064932">
                        <w:rPr>
                          <w:noProof/>
                        </w:rPr>
                        <w:drawing>
                          <wp:inline distT="0" distB="0" distL="0" distR="0" wp14:anchorId="0DED4AFD" wp14:editId="145E212C">
                            <wp:extent cx="656590" cy="695325"/>
                            <wp:effectExtent l="0" t="0" r="0" b="9525"/>
                            <wp:docPr id="993431381" name="Imagem 993431381" descr="http://www.colegiocemp.com.br/imgs/cemp-logo.png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Imagem 1" descr="http://www.colegiocemp.com.br/imgs/cemp-logo.png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8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657078" cy="695842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="00851408" w:rsidRPr="00CA6D33">
        <w:rPr>
          <w:szCs w:val="28"/>
        </w:rPr>
        <w:t>CEMP – Centro Educacional Marapendi</w:t>
      </w:r>
    </w:p>
    <w:p w14:paraId="7E7A9595" w14:textId="77777777" w:rsidR="00B62F2E" w:rsidRPr="00CA6D33" w:rsidRDefault="00B62F2E" w:rsidP="00B62F2E"/>
    <w:p w14:paraId="2B5CD598" w14:textId="0A72E465" w:rsidR="00851408" w:rsidRPr="00CA6D33" w:rsidRDefault="0063138E" w:rsidP="00460CEC">
      <w:pPr>
        <w:spacing w:line="360" w:lineRule="auto"/>
        <w:jc w:val="center"/>
        <w:rPr>
          <w:b/>
          <w:sz w:val="22"/>
          <w:szCs w:val="22"/>
        </w:rPr>
      </w:pPr>
      <w:r w:rsidRPr="00CA6D33">
        <w:rPr>
          <w:b/>
          <w:sz w:val="22"/>
          <w:szCs w:val="22"/>
        </w:rPr>
        <w:t>Professor</w:t>
      </w:r>
      <w:r w:rsidR="005A57B8" w:rsidRPr="00CA6D33">
        <w:rPr>
          <w:b/>
          <w:sz w:val="22"/>
          <w:szCs w:val="22"/>
        </w:rPr>
        <w:t>(a)</w:t>
      </w:r>
      <w:r w:rsidR="00851408" w:rsidRPr="00CA6D33">
        <w:rPr>
          <w:b/>
          <w:sz w:val="22"/>
          <w:szCs w:val="22"/>
        </w:rPr>
        <w:t xml:space="preserve">: </w:t>
      </w:r>
      <w:r w:rsidR="00B62F2E" w:rsidRPr="00CA6D33">
        <w:rPr>
          <w:b/>
          <w:sz w:val="22"/>
          <w:szCs w:val="22"/>
        </w:rPr>
        <w:t xml:space="preserve"> </w:t>
      </w:r>
      <w:r w:rsidR="00C13416" w:rsidRPr="00CA6D33">
        <w:rPr>
          <w:b/>
          <w:sz w:val="22"/>
          <w:szCs w:val="22"/>
        </w:rPr>
        <w:t>Karen Barros</w:t>
      </w:r>
      <w:r w:rsidR="00460CEC" w:rsidRPr="00CA6D33">
        <w:rPr>
          <w:b/>
          <w:sz w:val="22"/>
          <w:szCs w:val="22"/>
        </w:rPr>
        <w:t xml:space="preserve"> / História</w:t>
      </w:r>
      <w:r w:rsidR="00B97E89" w:rsidRPr="00CA6D33">
        <w:rPr>
          <w:b/>
          <w:sz w:val="22"/>
          <w:szCs w:val="22"/>
        </w:rPr>
        <w:t xml:space="preserve">     </w:t>
      </w:r>
      <w:r w:rsidR="00796CE5" w:rsidRPr="00CA6D33">
        <w:rPr>
          <w:b/>
          <w:sz w:val="22"/>
          <w:szCs w:val="22"/>
        </w:rPr>
        <w:t xml:space="preserve"> </w:t>
      </w:r>
      <w:r w:rsidR="00460CEC" w:rsidRPr="00CA6D33">
        <w:rPr>
          <w:b/>
          <w:sz w:val="22"/>
          <w:szCs w:val="22"/>
        </w:rPr>
        <w:t xml:space="preserve">     </w:t>
      </w:r>
      <w:r w:rsidR="00B62F2E" w:rsidRPr="00CA6D33">
        <w:rPr>
          <w:b/>
          <w:sz w:val="22"/>
          <w:szCs w:val="22"/>
        </w:rPr>
        <w:t xml:space="preserve"> </w:t>
      </w:r>
      <w:r w:rsidR="00707E04">
        <w:rPr>
          <w:b/>
          <w:sz w:val="22"/>
          <w:szCs w:val="22"/>
        </w:rPr>
        <w:t>9</w:t>
      </w:r>
      <w:r w:rsidR="00AE0445" w:rsidRPr="00CA6D33">
        <w:rPr>
          <w:b/>
          <w:sz w:val="22"/>
          <w:szCs w:val="22"/>
        </w:rPr>
        <w:t xml:space="preserve"> </w:t>
      </w:r>
      <w:r w:rsidR="00851408" w:rsidRPr="00CA6D33">
        <w:rPr>
          <w:b/>
          <w:sz w:val="22"/>
          <w:szCs w:val="22"/>
          <w:u w:val="single"/>
          <w:vertAlign w:val="superscript"/>
        </w:rPr>
        <w:t>o</w:t>
      </w:r>
      <w:r w:rsidR="00851408" w:rsidRPr="00CA6D33">
        <w:rPr>
          <w:b/>
          <w:sz w:val="22"/>
          <w:szCs w:val="22"/>
        </w:rPr>
        <w:t xml:space="preserve"> A</w:t>
      </w:r>
      <w:r w:rsidR="003748A1" w:rsidRPr="00CA6D33">
        <w:rPr>
          <w:b/>
          <w:sz w:val="22"/>
          <w:szCs w:val="22"/>
        </w:rPr>
        <w:t>no</w:t>
      </w:r>
      <w:r w:rsidR="00851408" w:rsidRPr="00CA6D33">
        <w:rPr>
          <w:b/>
          <w:sz w:val="22"/>
          <w:szCs w:val="22"/>
        </w:rPr>
        <w:t xml:space="preserve"> do Ensino</w:t>
      </w:r>
      <w:r w:rsidR="0064540C" w:rsidRPr="00CA6D33">
        <w:rPr>
          <w:b/>
          <w:sz w:val="22"/>
          <w:szCs w:val="22"/>
        </w:rPr>
        <w:t xml:space="preserve"> Fundamental II</w:t>
      </w:r>
    </w:p>
    <w:p w14:paraId="237AFB64" w14:textId="2D2E8195" w:rsidR="00A710D3" w:rsidRPr="00CA6D33" w:rsidRDefault="00DD605C" w:rsidP="00260050">
      <w:pPr>
        <w:spacing w:line="360" w:lineRule="auto"/>
        <w:jc w:val="center"/>
      </w:pPr>
      <w:r w:rsidRPr="00CA6D33">
        <w:rPr>
          <w:noProof/>
        </w:rPr>
        <mc:AlternateContent>
          <mc:Choice Requires="wpg">
            <w:drawing>
              <wp:anchor distT="0" distB="0" distL="114300" distR="114300" simplePos="0" relativeHeight="251656704" behindDoc="0" locked="0" layoutInCell="1" allowOverlap="1" wp14:anchorId="3E5D0801" wp14:editId="7DF7DB2A">
                <wp:simplePos x="0" y="0"/>
                <wp:positionH relativeFrom="column">
                  <wp:posOffset>-100965</wp:posOffset>
                </wp:positionH>
                <wp:positionV relativeFrom="paragraph">
                  <wp:posOffset>135255</wp:posOffset>
                </wp:positionV>
                <wp:extent cx="6908800" cy="304800"/>
                <wp:effectExtent l="0" t="0" r="25400" b="19050"/>
                <wp:wrapNone/>
                <wp:docPr id="989323391" name="Group 9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908800" cy="304800"/>
                          <a:chOff x="500" y="2547"/>
                          <a:chExt cx="10800" cy="540"/>
                        </a:xfrm>
                      </wpg:grpSpPr>
                      <wps:wsp>
                        <wps:cNvPr id="2122690080" name="Text Box 84"/>
                        <wps:cNvSpPr txBox="1">
                          <a:spLocks noChangeArrowheads="1"/>
                        </wps:cNvSpPr>
                        <wps:spPr bwMode="auto">
                          <a:xfrm>
                            <a:off x="608" y="2649"/>
                            <a:ext cx="10662" cy="43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1905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727D05EF" w14:textId="3889992A" w:rsidR="00260050" w:rsidRPr="009416FC" w:rsidRDefault="00C13416" w:rsidP="00C8716E">
                              <w:pPr>
                                <w:jc w:val="center"/>
                                <w:rPr>
                                  <w:rFonts w:ascii="Franklin Gothic Medium" w:hAnsi="Franklin Gothic Medium" w:cs="Arial"/>
                                  <w:b/>
                                  <w:sz w:val="22"/>
                                  <w:szCs w:val="22"/>
                                </w:rPr>
                              </w:pPr>
                              <w:r w:rsidRPr="009416FC">
                                <w:rPr>
                                  <w:rFonts w:ascii="Franklin Gothic Medium" w:hAnsi="Franklin Gothic Medium" w:cs="Arial"/>
                                  <w:b/>
                                  <w:sz w:val="22"/>
                                  <w:szCs w:val="22"/>
                                </w:rPr>
                                <w:t xml:space="preserve">Cap. </w:t>
                              </w:r>
                              <w:r w:rsidR="00707E04">
                                <w:rPr>
                                  <w:rFonts w:ascii="Franklin Gothic Medium" w:hAnsi="Franklin Gothic Medium" w:cs="Arial"/>
                                  <w:b/>
                                  <w:sz w:val="22"/>
                                  <w:szCs w:val="22"/>
                                </w:rPr>
                                <w:t>9 A descolonização na África e na Ásia</w:t>
                              </w:r>
                              <w:r w:rsidR="00C8716E">
                                <w:rPr>
                                  <w:rFonts w:ascii="Franklin Gothic Medium" w:hAnsi="Franklin Gothic Medium" w:cs="Arial"/>
                                  <w:b/>
                                  <w:sz w:val="22"/>
                                  <w:szCs w:val="22"/>
                                </w:rPr>
                                <w:t xml:space="preserve"> </w:t>
                              </w:r>
                              <w:r w:rsidR="00460CEC">
                                <w:rPr>
                                  <w:rFonts w:ascii="Franklin Gothic Medium" w:hAnsi="Franklin Gothic Medium" w:cs="Arial"/>
                                  <w:b/>
                                  <w:sz w:val="22"/>
                                  <w:szCs w:val="22"/>
                                </w:rPr>
                                <w:t xml:space="preserve">  -</w:t>
                              </w:r>
                              <w:r w:rsidR="00B62F2E" w:rsidRPr="009416FC">
                                <w:rPr>
                                  <w:rFonts w:ascii="Franklin Gothic Medium" w:hAnsi="Franklin Gothic Medium" w:cs="Arial"/>
                                  <w:b/>
                                  <w:sz w:val="22"/>
                                  <w:szCs w:val="22"/>
                                </w:rPr>
                                <w:t xml:space="preserve"> </w:t>
                              </w:r>
                              <w:r w:rsidR="00707E04">
                                <w:rPr>
                                  <w:rFonts w:ascii="Franklin Gothic Medium" w:hAnsi="Franklin Gothic Medium" w:cs="Arial"/>
                                  <w:b/>
                                  <w:sz w:val="22"/>
                                  <w:szCs w:val="22"/>
                                </w:rPr>
                                <w:t>3</w:t>
                              </w:r>
                              <w:r w:rsidR="00B62F2E" w:rsidRPr="009416FC">
                                <w:rPr>
                                  <w:rFonts w:ascii="Franklin Gothic Medium" w:hAnsi="Franklin Gothic Medium" w:cs="Arial"/>
                                  <w:b/>
                                  <w:sz w:val="22"/>
                                  <w:szCs w:val="22"/>
                                </w:rPr>
                                <w:t xml:space="preserve">º </w:t>
                              </w:r>
                              <w:r w:rsidR="00AE0445" w:rsidRPr="009416FC">
                                <w:rPr>
                                  <w:rFonts w:ascii="Franklin Gothic Medium" w:hAnsi="Franklin Gothic Medium" w:cs="Arial"/>
                                  <w:b/>
                                  <w:sz w:val="22"/>
                                  <w:szCs w:val="22"/>
                                </w:rPr>
                                <w:t>TRIMESTRE</w:t>
                              </w:r>
                            </w:p>
                            <w:p w14:paraId="4159A1E0" w14:textId="77777777" w:rsidR="00260050" w:rsidRPr="00851408" w:rsidRDefault="00260050" w:rsidP="00260050">
                              <w:pPr>
                                <w:jc w:val="center"/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34524304" name="Line 89"/>
                        <wps:cNvCnPr>
                          <a:cxnSpLocks noChangeShapeType="1"/>
                        </wps:cNvCnPr>
                        <wps:spPr bwMode="auto">
                          <a:xfrm>
                            <a:off x="500" y="2547"/>
                            <a:ext cx="10800" cy="0"/>
                          </a:xfrm>
                          <a:prstGeom prst="line">
                            <a:avLst/>
                          </a:prstGeom>
                          <a:noFill/>
                          <a:ln w="254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41800066" name="Line 90"/>
                        <wps:cNvCnPr>
                          <a:cxnSpLocks noChangeShapeType="1"/>
                        </wps:cNvCnPr>
                        <wps:spPr bwMode="auto">
                          <a:xfrm>
                            <a:off x="500" y="3087"/>
                            <a:ext cx="10800" cy="0"/>
                          </a:xfrm>
                          <a:prstGeom prst="line">
                            <a:avLst/>
                          </a:prstGeom>
                          <a:noFill/>
                          <a:ln w="254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E5D0801" id="Group 91" o:spid="_x0000_s1027" style="position:absolute;left:0;text-align:left;margin-left:-7.95pt;margin-top:10.65pt;width:544pt;height:24pt;z-index:251656704" coordorigin="500,2547" coordsize="10800,5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">
                <v:shape id="Text Box 84" o:spid="_x0000_s1028" type="#_x0000_t202" style="position:absolute;left:608;top:2649;width:10662;height:43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" filled="f" stroked="f" strokeweight="1.5pt">
                  <v:textbox>
                    <w:txbxContent>
                      <w:p w14:paraId="727D05EF" w14:textId="3889992A" w:rsidR="00260050" w:rsidRPr="009416FC" w:rsidRDefault="00C13416" w:rsidP="00C8716E">
                        <w:pPr>
                          <w:jc w:val="center"/>
                          <w:rPr>
                            <w:rFonts w:ascii="Franklin Gothic Medium" w:hAnsi="Franklin Gothic Medium" w:cs="Arial"/>
                            <w:b/>
                            <w:sz w:val="22"/>
                            <w:szCs w:val="22"/>
                          </w:rPr>
                        </w:pPr>
                        <w:r w:rsidRPr="009416FC">
                          <w:rPr>
                            <w:rFonts w:ascii="Franklin Gothic Medium" w:hAnsi="Franklin Gothic Medium" w:cs="Arial"/>
                            <w:b/>
                            <w:sz w:val="22"/>
                            <w:szCs w:val="22"/>
                          </w:rPr>
                          <w:t xml:space="preserve">Cap. </w:t>
                        </w:r>
                        <w:r w:rsidR="00707E04">
                          <w:rPr>
                            <w:rFonts w:ascii="Franklin Gothic Medium" w:hAnsi="Franklin Gothic Medium" w:cs="Arial"/>
                            <w:b/>
                            <w:sz w:val="22"/>
                            <w:szCs w:val="22"/>
                          </w:rPr>
                          <w:t>9 A descolonização na África e na Ásia</w:t>
                        </w:r>
                        <w:r w:rsidR="00C8716E">
                          <w:rPr>
                            <w:rFonts w:ascii="Franklin Gothic Medium" w:hAnsi="Franklin Gothic Medium" w:cs="Arial"/>
                            <w:b/>
                            <w:sz w:val="22"/>
                            <w:szCs w:val="22"/>
                          </w:rPr>
                          <w:t xml:space="preserve"> </w:t>
                        </w:r>
                        <w:r w:rsidR="00460CEC">
                          <w:rPr>
                            <w:rFonts w:ascii="Franklin Gothic Medium" w:hAnsi="Franklin Gothic Medium" w:cs="Arial"/>
                            <w:b/>
                            <w:sz w:val="22"/>
                            <w:szCs w:val="22"/>
                          </w:rPr>
                          <w:t xml:space="preserve">  -</w:t>
                        </w:r>
                        <w:r w:rsidR="00B62F2E" w:rsidRPr="009416FC">
                          <w:rPr>
                            <w:rFonts w:ascii="Franklin Gothic Medium" w:hAnsi="Franklin Gothic Medium" w:cs="Arial"/>
                            <w:b/>
                            <w:sz w:val="22"/>
                            <w:szCs w:val="22"/>
                          </w:rPr>
                          <w:t xml:space="preserve"> </w:t>
                        </w:r>
                        <w:r w:rsidR="00707E04">
                          <w:rPr>
                            <w:rFonts w:ascii="Franklin Gothic Medium" w:hAnsi="Franklin Gothic Medium" w:cs="Arial"/>
                            <w:b/>
                            <w:sz w:val="22"/>
                            <w:szCs w:val="22"/>
                          </w:rPr>
                          <w:t>3</w:t>
                        </w:r>
                        <w:r w:rsidR="00B62F2E" w:rsidRPr="009416FC">
                          <w:rPr>
                            <w:rFonts w:ascii="Franklin Gothic Medium" w:hAnsi="Franklin Gothic Medium" w:cs="Arial"/>
                            <w:b/>
                            <w:sz w:val="22"/>
                            <w:szCs w:val="22"/>
                          </w:rPr>
                          <w:t xml:space="preserve">º </w:t>
                        </w:r>
                        <w:r w:rsidR="00AE0445" w:rsidRPr="009416FC">
                          <w:rPr>
                            <w:rFonts w:ascii="Franklin Gothic Medium" w:hAnsi="Franklin Gothic Medium" w:cs="Arial"/>
                            <w:b/>
                            <w:sz w:val="22"/>
                            <w:szCs w:val="22"/>
                          </w:rPr>
                          <w:t>TRIMESTRE</w:t>
                        </w:r>
                      </w:p>
                      <w:p w14:paraId="4159A1E0" w14:textId="77777777" w:rsidR="00260050" w:rsidRPr="00851408" w:rsidRDefault="00260050" w:rsidP="00260050">
                        <w:pPr>
                          <w:jc w:val="center"/>
                        </w:pPr>
                      </w:p>
                    </w:txbxContent>
                  </v:textbox>
                </v:shape>
                <v:line id="Line 89" o:spid="_x0000_s1029" style="position:absolute;visibility:visible;mso-wrap-style:square" from="500,2547" to="11300,254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" strokeweight="2pt"/>
                <v:line id="Line 90" o:spid="_x0000_s1030" style="position:absolute;visibility:visible;mso-wrap-style:square" from="500,3087" to="11300,308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" strokeweight="2pt"/>
              </v:group>
            </w:pict>
          </mc:Fallback>
        </mc:AlternateContent>
      </w:r>
    </w:p>
    <w:p w14:paraId="400AF6A2" w14:textId="7AEB05F2" w:rsidR="00260050" w:rsidRPr="00CA6D33" w:rsidRDefault="00260050" w:rsidP="00260050">
      <w:pPr>
        <w:spacing w:line="360" w:lineRule="auto"/>
        <w:jc w:val="center"/>
      </w:pPr>
    </w:p>
    <w:p w14:paraId="62258AB3" w14:textId="457B6F41" w:rsidR="000106CF" w:rsidRPr="00CA6D33" w:rsidRDefault="000106CF" w:rsidP="000106CF">
      <w:pPr>
        <w:jc w:val="both"/>
        <w:rPr>
          <w:sz w:val="24"/>
          <w:szCs w:val="24"/>
        </w:rPr>
      </w:pPr>
    </w:p>
    <w:p w14:paraId="1F6CC72B" w14:textId="77777777" w:rsidR="00FD416C" w:rsidRPr="00CA6D33" w:rsidRDefault="00FD416C" w:rsidP="00460CEC">
      <w:pPr>
        <w:ind w:right="311"/>
        <w:jc w:val="both"/>
        <w:rPr>
          <w:b/>
          <w:bCs/>
          <w:sz w:val="22"/>
          <w:szCs w:val="22"/>
        </w:rPr>
      </w:pPr>
    </w:p>
    <w:p w14:paraId="125C7312" w14:textId="77777777" w:rsidR="00FD067F" w:rsidRPr="00CA6D33" w:rsidRDefault="00FD067F" w:rsidP="00FD067F">
      <w:pPr>
        <w:numPr>
          <w:ilvl w:val="0"/>
          <w:numId w:val="23"/>
        </w:numPr>
        <w:ind w:right="311"/>
        <w:jc w:val="both"/>
        <w:rPr>
          <w:sz w:val="22"/>
          <w:szCs w:val="22"/>
        </w:rPr>
      </w:pPr>
      <w:r w:rsidRPr="00CA6D33">
        <w:rPr>
          <w:b/>
          <w:bCs/>
          <w:sz w:val="22"/>
          <w:szCs w:val="22"/>
        </w:rPr>
        <w:t>Explique como o contexto pós</w:t>
      </w:r>
      <w:r w:rsidRPr="00CA6D33">
        <w:rPr>
          <w:b/>
          <w:bCs/>
          <w:sz w:val="22"/>
          <w:szCs w:val="22"/>
        </w:rPr>
        <w:noBreakHyphen/>
        <w:t>Segunda Guerra Mundial contribuiu para o avanço dos movimentos de descolonização na África e na Ásia.</w:t>
      </w:r>
    </w:p>
    <w:p w14:paraId="1A0C7CEE" w14:textId="77777777" w:rsidR="00CA6D33" w:rsidRPr="00CA6D33" w:rsidRDefault="00CA6D33" w:rsidP="00CA6D33">
      <w:pPr>
        <w:spacing w:line="360" w:lineRule="auto"/>
        <w:ind w:right="311"/>
        <w:jc w:val="both"/>
        <w:rPr>
          <w:sz w:val="22"/>
          <w:szCs w:val="22"/>
        </w:rPr>
      </w:pPr>
      <w:r w:rsidRPr="00CA6D33">
        <w:rPr>
          <w:rFonts w:ascii="Segoe UI Emoji" w:hAnsi="Segoe UI Emoji" w:cs="Segoe UI Emoji"/>
          <w:sz w:val="22"/>
          <w:szCs w:val="22"/>
        </w:rPr>
        <w:t>_________________________________________________________________________________________________________________</w:t>
      </w:r>
    </w:p>
    <w:p w14:paraId="41C768CE" w14:textId="77777777" w:rsidR="00CA6D33" w:rsidRPr="00CA6D33" w:rsidRDefault="00CA6D33" w:rsidP="00CA6D33">
      <w:pPr>
        <w:spacing w:line="360" w:lineRule="auto"/>
        <w:ind w:right="311"/>
        <w:jc w:val="both"/>
        <w:rPr>
          <w:sz w:val="22"/>
          <w:szCs w:val="22"/>
        </w:rPr>
      </w:pPr>
      <w:r w:rsidRPr="00CA6D33">
        <w:rPr>
          <w:rFonts w:ascii="Segoe UI Emoji" w:hAnsi="Segoe UI Emoji" w:cs="Segoe UI Emoji"/>
          <w:sz w:val="22"/>
          <w:szCs w:val="22"/>
        </w:rPr>
        <w:t>_________________________________________________________________________________________________________________</w:t>
      </w:r>
    </w:p>
    <w:p w14:paraId="496BA5E0" w14:textId="77777777" w:rsidR="00CA6D33" w:rsidRPr="00CA6D33" w:rsidRDefault="00CA6D33" w:rsidP="00CA6D33">
      <w:pPr>
        <w:spacing w:line="360" w:lineRule="auto"/>
        <w:ind w:right="311"/>
        <w:jc w:val="both"/>
        <w:rPr>
          <w:sz w:val="22"/>
          <w:szCs w:val="22"/>
        </w:rPr>
      </w:pPr>
      <w:r w:rsidRPr="00CA6D33">
        <w:rPr>
          <w:rFonts w:ascii="Segoe UI Emoji" w:hAnsi="Segoe UI Emoji" w:cs="Segoe UI Emoji"/>
          <w:sz w:val="22"/>
          <w:szCs w:val="22"/>
        </w:rPr>
        <w:t>_________________________________________________________________________________________________________________</w:t>
      </w:r>
    </w:p>
    <w:p w14:paraId="0227BC33" w14:textId="77777777" w:rsidR="00CA6D33" w:rsidRPr="00CA6D33" w:rsidRDefault="00CA6D33" w:rsidP="00CA6D33">
      <w:pPr>
        <w:spacing w:line="360" w:lineRule="auto"/>
        <w:ind w:right="311"/>
        <w:jc w:val="both"/>
        <w:rPr>
          <w:sz w:val="22"/>
          <w:szCs w:val="22"/>
        </w:rPr>
      </w:pPr>
      <w:r w:rsidRPr="00CA6D33">
        <w:rPr>
          <w:rFonts w:ascii="Segoe UI Emoji" w:hAnsi="Segoe UI Emoji" w:cs="Segoe UI Emoji"/>
          <w:sz w:val="22"/>
          <w:szCs w:val="22"/>
        </w:rPr>
        <w:t>_________________________________________________________________________________________________________________</w:t>
      </w:r>
    </w:p>
    <w:p w14:paraId="01504B01" w14:textId="5DB63C42" w:rsidR="00A7154A" w:rsidRPr="00CA6D33" w:rsidRDefault="00CA6D33" w:rsidP="00CA6D33">
      <w:pPr>
        <w:spacing w:line="360" w:lineRule="auto"/>
        <w:ind w:right="311"/>
        <w:jc w:val="both"/>
        <w:rPr>
          <w:sz w:val="22"/>
          <w:szCs w:val="22"/>
        </w:rPr>
      </w:pPr>
      <w:r w:rsidRPr="00CA6D33">
        <w:rPr>
          <w:rFonts w:ascii="Segoe UI Emoji" w:hAnsi="Segoe UI Emoji" w:cs="Segoe UI Emoji"/>
          <w:sz w:val="22"/>
          <w:szCs w:val="22"/>
        </w:rPr>
        <w:t>_________________________________________________________________________________________________________________</w:t>
      </w:r>
    </w:p>
    <w:p w14:paraId="0FC6B618" w14:textId="77777777" w:rsidR="00CA6D33" w:rsidRPr="00CA6D33" w:rsidRDefault="00CA6D33" w:rsidP="00CA6D33">
      <w:pPr>
        <w:ind w:left="720" w:right="311"/>
        <w:jc w:val="both"/>
        <w:rPr>
          <w:sz w:val="22"/>
          <w:szCs w:val="22"/>
        </w:rPr>
      </w:pPr>
    </w:p>
    <w:p w14:paraId="7FB7296A" w14:textId="6804809B" w:rsidR="00FD067F" w:rsidRPr="00CA6D33" w:rsidRDefault="00FD067F" w:rsidP="00CA6D33">
      <w:pPr>
        <w:numPr>
          <w:ilvl w:val="0"/>
          <w:numId w:val="23"/>
        </w:numPr>
        <w:ind w:right="311"/>
        <w:jc w:val="both"/>
        <w:rPr>
          <w:sz w:val="22"/>
          <w:szCs w:val="22"/>
        </w:rPr>
      </w:pPr>
      <w:r w:rsidRPr="00CA6D33">
        <w:rPr>
          <w:b/>
          <w:bCs/>
          <w:sz w:val="22"/>
          <w:szCs w:val="22"/>
        </w:rPr>
        <w:t xml:space="preserve">Descreva o papel das lideranças nacionalistas (como Gandhi, Nasser, </w:t>
      </w:r>
      <w:proofErr w:type="spellStart"/>
      <w:r w:rsidRPr="00CA6D33">
        <w:rPr>
          <w:b/>
          <w:bCs/>
          <w:sz w:val="22"/>
          <w:szCs w:val="22"/>
        </w:rPr>
        <w:t>Nkrumah</w:t>
      </w:r>
      <w:proofErr w:type="spellEnd"/>
      <w:r w:rsidRPr="00CA6D33">
        <w:rPr>
          <w:b/>
          <w:bCs/>
          <w:sz w:val="22"/>
          <w:szCs w:val="22"/>
        </w:rPr>
        <w:t>) nos processos de independência.</w:t>
      </w:r>
    </w:p>
    <w:p w14:paraId="6DDA5DBA" w14:textId="77777777" w:rsidR="00CA6D33" w:rsidRPr="00CA6D33" w:rsidRDefault="00CA6D33" w:rsidP="00CA6D33">
      <w:pPr>
        <w:spacing w:line="360" w:lineRule="auto"/>
        <w:ind w:right="311"/>
        <w:jc w:val="both"/>
        <w:rPr>
          <w:sz w:val="22"/>
          <w:szCs w:val="22"/>
        </w:rPr>
      </w:pPr>
      <w:r w:rsidRPr="00CA6D33">
        <w:rPr>
          <w:rFonts w:ascii="Segoe UI Emoji" w:hAnsi="Segoe UI Emoji" w:cs="Segoe UI Emoji"/>
          <w:sz w:val="22"/>
          <w:szCs w:val="22"/>
        </w:rPr>
        <w:t>_________________________________________________________________________________________________________________</w:t>
      </w:r>
    </w:p>
    <w:p w14:paraId="6D4A954A" w14:textId="77777777" w:rsidR="00CA6D33" w:rsidRPr="00CA6D33" w:rsidRDefault="00CA6D33" w:rsidP="00CA6D33">
      <w:pPr>
        <w:spacing w:line="360" w:lineRule="auto"/>
        <w:ind w:right="311"/>
        <w:jc w:val="both"/>
        <w:rPr>
          <w:sz w:val="22"/>
          <w:szCs w:val="22"/>
        </w:rPr>
      </w:pPr>
      <w:r w:rsidRPr="00CA6D33">
        <w:rPr>
          <w:rFonts w:ascii="Segoe UI Emoji" w:hAnsi="Segoe UI Emoji" w:cs="Segoe UI Emoji"/>
          <w:sz w:val="22"/>
          <w:szCs w:val="22"/>
        </w:rPr>
        <w:t>_________________________________________________________________________________________________________________</w:t>
      </w:r>
    </w:p>
    <w:p w14:paraId="614E274D" w14:textId="77777777" w:rsidR="00CA6D33" w:rsidRPr="00CA6D33" w:rsidRDefault="00CA6D33" w:rsidP="00CA6D33">
      <w:pPr>
        <w:spacing w:line="360" w:lineRule="auto"/>
        <w:ind w:right="311"/>
        <w:jc w:val="both"/>
        <w:rPr>
          <w:sz w:val="22"/>
          <w:szCs w:val="22"/>
        </w:rPr>
      </w:pPr>
      <w:r w:rsidRPr="00CA6D33">
        <w:rPr>
          <w:rFonts w:ascii="Segoe UI Emoji" w:hAnsi="Segoe UI Emoji" w:cs="Segoe UI Emoji"/>
          <w:sz w:val="22"/>
          <w:szCs w:val="22"/>
        </w:rPr>
        <w:t>_________________________________________________________________________________________________________________</w:t>
      </w:r>
    </w:p>
    <w:p w14:paraId="0E4692B6" w14:textId="77777777" w:rsidR="00CA6D33" w:rsidRPr="00CA6D33" w:rsidRDefault="00CA6D33" w:rsidP="00CA6D33">
      <w:pPr>
        <w:spacing w:line="360" w:lineRule="auto"/>
        <w:ind w:right="311"/>
        <w:jc w:val="both"/>
        <w:rPr>
          <w:sz w:val="22"/>
          <w:szCs w:val="22"/>
        </w:rPr>
      </w:pPr>
      <w:r w:rsidRPr="00CA6D33">
        <w:rPr>
          <w:rFonts w:ascii="Segoe UI Emoji" w:hAnsi="Segoe UI Emoji" w:cs="Segoe UI Emoji"/>
          <w:sz w:val="22"/>
          <w:szCs w:val="22"/>
        </w:rPr>
        <w:t>_________________________________________________________________________________________________________________</w:t>
      </w:r>
    </w:p>
    <w:p w14:paraId="4331F03E" w14:textId="44770C82" w:rsidR="00CA6D33" w:rsidRPr="00CA6D33" w:rsidRDefault="00CA6D33" w:rsidP="00CA6D33">
      <w:pPr>
        <w:ind w:right="311"/>
        <w:jc w:val="both"/>
        <w:rPr>
          <w:sz w:val="22"/>
          <w:szCs w:val="22"/>
        </w:rPr>
      </w:pPr>
      <w:r w:rsidRPr="00CA6D33">
        <w:rPr>
          <w:rFonts w:ascii="Segoe UI Emoji" w:hAnsi="Segoe UI Emoji" w:cs="Segoe UI Emoji"/>
          <w:sz w:val="22"/>
          <w:szCs w:val="22"/>
        </w:rPr>
        <w:t>_________________________________________________________________________________________________________________</w:t>
      </w:r>
    </w:p>
    <w:p w14:paraId="5E10D034" w14:textId="77777777" w:rsidR="00CA6D33" w:rsidRPr="00CA6D33" w:rsidRDefault="00CA6D33" w:rsidP="00CA6D33">
      <w:pPr>
        <w:ind w:left="720" w:right="311"/>
        <w:jc w:val="both"/>
        <w:rPr>
          <w:sz w:val="22"/>
          <w:szCs w:val="22"/>
        </w:rPr>
      </w:pPr>
    </w:p>
    <w:p w14:paraId="30BCCA55" w14:textId="2627C081" w:rsidR="00FD067F" w:rsidRPr="00CA6D33" w:rsidRDefault="00FD067F" w:rsidP="00FD067F">
      <w:pPr>
        <w:numPr>
          <w:ilvl w:val="0"/>
          <w:numId w:val="23"/>
        </w:numPr>
        <w:ind w:right="311"/>
        <w:jc w:val="both"/>
        <w:rPr>
          <w:sz w:val="22"/>
          <w:szCs w:val="22"/>
        </w:rPr>
      </w:pPr>
      <w:r w:rsidRPr="00CA6D33">
        <w:rPr>
          <w:b/>
          <w:bCs/>
          <w:sz w:val="22"/>
          <w:szCs w:val="22"/>
        </w:rPr>
        <w:t>Analise os principais desafios enfrentados pelos novos Estados independentes logo após a descolonização.</w:t>
      </w:r>
    </w:p>
    <w:p w14:paraId="52FB3C82" w14:textId="77777777" w:rsidR="00A7154A" w:rsidRPr="00CA6D33" w:rsidRDefault="00A7154A" w:rsidP="00A7154A">
      <w:pPr>
        <w:ind w:right="311"/>
        <w:jc w:val="both"/>
        <w:rPr>
          <w:sz w:val="22"/>
          <w:szCs w:val="22"/>
        </w:rPr>
      </w:pPr>
    </w:p>
    <w:p w14:paraId="3A1BA298" w14:textId="77777777" w:rsidR="00CA6D33" w:rsidRPr="00CA6D33" w:rsidRDefault="00CA6D33" w:rsidP="00CA6D33">
      <w:pPr>
        <w:spacing w:line="360" w:lineRule="auto"/>
        <w:ind w:right="311"/>
        <w:jc w:val="both"/>
        <w:rPr>
          <w:sz w:val="22"/>
          <w:szCs w:val="22"/>
        </w:rPr>
      </w:pPr>
      <w:r w:rsidRPr="00CA6D33">
        <w:rPr>
          <w:rFonts w:ascii="Segoe UI Emoji" w:hAnsi="Segoe UI Emoji" w:cs="Segoe UI Emoji"/>
          <w:sz w:val="22"/>
          <w:szCs w:val="22"/>
        </w:rPr>
        <w:t>_________________________________________________________________________________________________________________</w:t>
      </w:r>
    </w:p>
    <w:p w14:paraId="513982D9" w14:textId="77777777" w:rsidR="00CA6D33" w:rsidRPr="00CA6D33" w:rsidRDefault="00CA6D33" w:rsidP="00CA6D33">
      <w:pPr>
        <w:spacing w:line="360" w:lineRule="auto"/>
        <w:ind w:right="311"/>
        <w:jc w:val="both"/>
        <w:rPr>
          <w:sz w:val="22"/>
          <w:szCs w:val="22"/>
        </w:rPr>
      </w:pPr>
      <w:r w:rsidRPr="00CA6D33">
        <w:rPr>
          <w:rFonts w:ascii="Segoe UI Emoji" w:hAnsi="Segoe UI Emoji" w:cs="Segoe UI Emoji"/>
          <w:sz w:val="22"/>
          <w:szCs w:val="22"/>
        </w:rPr>
        <w:t>_________________________________________________________________________________________________________________</w:t>
      </w:r>
    </w:p>
    <w:p w14:paraId="265DB2AC" w14:textId="77777777" w:rsidR="00CA6D33" w:rsidRPr="00CA6D33" w:rsidRDefault="00CA6D33" w:rsidP="00CA6D33">
      <w:pPr>
        <w:spacing w:line="360" w:lineRule="auto"/>
        <w:ind w:right="311"/>
        <w:jc w:val="both"/>
        <w:rPr>
          <w:sz w:val="22"/>
          <w:szCs w:val="22"/>
        </w:rPr>
      </w:pPr>
      <w:r w:rsidRPr="00CA6D33">
        <w:rPr>
          <w:rFonts w:ascii="Segoe UI Emoji" w:hAnsi="Segoe UI Emoji" w:cs="Segoe UI Emoji"/>
          <w:sz w:val="22"/>
          <w:szCs w:val="22"/>
        </w:rPr>
        <w:t>_________________________________________________________________________________________________________________</w:t>
      </w:r>
    </w:p>
    <w:p w14:paraId="739C4347" w14:textId="77777777" w:rsidR="00CA6D33" w:rsidRPr="00CA6D33" w:rsidRDefault="00CA6D33" w:rsidP="00CA6D33">
      <w:pPr>
        <w:spacing w:line="360" w:lineRule="auto"/>
        <w:ind w:right="311"/>
        <w:jc w:val="both"/>
        <w:rPr>
          <w:sz w:val="22"/>
          <w:szCs w:val="22"/>
        </w:rPr>
      </w:pPr>
      <w:r w:rsidRPr="00CA6D33">
        <w:rPr>
          <w:rFonts w:ascii="Segoe UI Emoji" w:hAnsi="Segoe UI Emoji" w:cs="Segoe UI Emoji"/>
          <w:sz w:val="22"/>
          <w:szCs w:val="22"/>
        </w:rPr>
        <w:t>_________________________________________________________________________________________________________________</w:t>
      </w:r>
    </w:p>
    <w:p w14:paraId="7BB482B3" w14:textId="4CCDEFFB" w:rsidR="00CA6D33" w:rsidRPr="00CA6D33" w:rsidRDefault="00CA6D33" w:rsidP="00CA6D33">
      <w:pPr>
        <w:ind w:right="311"/>
        <w:jc w:val="both"/>
        <w:rPr>
          <w:sz w:val="22"/>
          <w:szCs w:val="22"/>
        </w:rPr>
      </w:pPr>
      <w:r w:rsidRPr="00CA6D33">
        <w:rPr>
          <w:rFonts w:ascii="Segoe UI Emoji" w:hAnsi="Segoe UI Emoji" w:cs="Segoe UI Emoji"/>
          <w:sz w:val="22"/>
          <w:szCs w:val="22"/>
        </w:rPr>
        <w:t>_________________________________________________________________________________________________________________</w:t>
      </w:r>
    </w:p>
    <w:p w14:paraId="42FB348B" w14:textId="77777777" w:rsidR="00CA6D33" w:rsidRPr="00CA6D33" w:rsidRDefault="00CA6D33" w:rsidP="00A7154A">
      <w:pPr>
        <w:ind w:right="311"/>
        <w:jc w:val="both"/>
        <w:rPr>
          <w:sz w:val="22"/>
          <w:szCs w:val="22"/>
        </w:rPr>
      </w:pPr>
    </w:p>
    <w:p w14:paraId="55AAFE69" w14:textId="77777777" w:rsidR="00FD067F" w:rsidRPr="00CA6D33" w:rsidRDefault="00FD067F" w:rsidP="00FD067F">
      <w:pPr>
        <w:numPr>
          <w:ilvl w:val="0"/>
          <w:numId w:val="23"/>
        </w:numPr>
        <w:ind w:right="311"/>
        <w:jc w:val="both"/>
        <w:rPr>
          <w:sz w:val="22"/>
          <w:szCs w:val="22"/>
        </w:rPr>
      </w:pPr>
      <w:r w:rsidRPr="00CA6D33">
        <w:rPr>
          <w:b/>
          <w:bCs/>
          <w:sz w:val="22"/>
          <w:szCs w:val="22"/>
        </w:rPr>
        <w:t>Compare os processos de descolonização na África e na Ásia, destacando semelhanças e diferenças.</w:t>
      </w:r>
    </w:p>
    <w:p w14:paraId="563330C3" w14:textId="77777777" w:rsidR="00FD067F" w:rsidRPr="00CA6D33" w:rsidRDefault="00FD067F" w:rsidP="00CA6D33">
      <w:pPr>
        <w:ind w:right="311"/>
        <w:jc w:val="both"/>
        <w:rPr>
          <w:sz w:val="22"/>
          <w:szCs w:val="22"/>
        </w:rPr>
      </w:pPr>
    </w:p>
    <w:p w14:paraId="01FA2BD6" w14:textId="77777777" w:rsidR="00CA6D33" w:rsidRPr="00CA6D33" w:rsidRDefault="00CA6D33" w:rsidP="00CA6D33">
      <w:pPr>
        <w:spacing w:line="360" w:lineRule="auto"/>
        <w:ind w:right="311"/>
        <w:jc w:val="both"/>
        <w:rPr>
          <w:sz w:val="22"/>
          <w:szCs w:val="22"/>
        </w:rPr>
      </w:pPr>
      <w:r w:rsidRPr="00CA6D33">
        <w:rPr>
          <w:rFonts w:ascii="Segoe UI Emoji" w:hAnsi="Segoe UI Emoji" w:cs="Segoe UI Emoji"/>
          <w:sz w:val="22"/>
          <w:szCs w:val="22"/>
        </w:rPr>
        <w:t>_________________________________________________________________________________________________________________</w:t>
      </w:r>
    </w:p>
    <w:p w14:paraId="75706471" w14:textId="77777777" w:rsidR="00CA6D33" w:rsidRPr="00CA6D33" w:rsidRDefault="00CA6D33" w:rsidP="00CA6D33">
      <w:pPr>
        <w:spacing w:line="360" w:lineRule="auto"/>
        <w:ind w:right="311"/>
        <w:jc w:val="both"/>
        <w:rPr>
          <w:sz w:val="22"/>
          <w:szCs w:val="22"/>
        </w:rPr>
      </w:pPr>
      <w:r w:rsidRPr="00CA6D33">
        <w:rPr>
          <w:rFonts w:ascii="Segoe UI Emoji" w:hAnsi="Segoe UI Emoji" w:cs="Segoe UI Emoji"/>
          <w:sz w:val="22"/>
          <w:szCs w:val="22"/>
        </w:rPr>
        <w:t>_________________________________________________________________________________________________________________</w:t>
      </w:r>
    </w:p>
    <w:p w14:paraId="73CA29A1" w14:textId="77777777" w:rsidR="00CA6D33" w:rsidRPr="00CA6D33" w:rsidRDefault="00CA6D33" w:rsidP="00CA6D33">
      <w:pPr>
        <w:spacing w:line="360" w:lineRule="auto"/>
        <w:ind w:right="311"/>
        <w:jc w:val="both"/>
        <w:rPr>
          <w:sz w:val="22"/>
          <w:szCs w:val="22"/>
        </w:rPr>
      </w:pPr>
      <w:r w:rsidRPr="00CA6D33">
        <w:rPr>
          <w:rFonts w:ascii="Segoe UI Emoji" w:hAnsi="Segoe UI Emoji" w:cs="Segoe UI Emoji"/>
          <w:sz w:val="22"/>
          <w:szCs w:val="22"/>
        </w:rPr>
        <w:t>_________________________________________________________________________________________________________________</w:t>
      </w:r>
    </w:p>
    <w:p w14:paraId="2DABE985" w14:textId="77777777" w:rsidR="00CA6D33" w:rsidRPr="00CA6D33" w:rsidRDefault="00CA6D33" w:rsidP="00CA6D33">
      <w:pPr>
        <w:spacing w:line="360" w:lineRule="auto"/>
        <w:ind w:right="311"/>
        <w:jc w:val="both"/>
        <w:rPr>
          <w:sz w:val="22"/>
          <w:szCs w:val="22"/>
        </w:rPr>
      </w:pPr>
      <w:r w:rsidRPr="00CA6D33">
        <w:rPr>
          <w:rFonts w:ascii="Segoe UI Emoji" w:hAnsi="Segoe UI Emoji" w:cs="Segoe UI Emoji"/>
          <w:sz w:val="22"/>
          <w:szCs w:val="22"/>
        </w:rPr>
        <w:t>_________________________________________________________________________________________________________________</w:t>
      </w:r>
    </w:p>
    <w:p w14:paraId="22AF142A" w14:textId="372A59AD" w:rsidR="00CA6D33" w:rsidRPr="00CA6D33" w:rsidRDefault="00CA6D33" w:rsidP="00CA6D33">
      <w:pPr>
        <w:ind w:right="311"/>
        <w:jc w:val="both"/>
        <w:rPr>
          <w:sz w:val="22"/>
          <w:szCs w:val="22"/>
        </w:rPr>
      </w:pPr>
      <w:r w:rsidRPr="00CA6D33">
        <w:rPr>
          <w:rFonts w:ascii="Segoe UI Emoji" w:hAnsi="Segoe UI Emoji" w:cs="Segoe UI Emoji"/>
          <w:sz w:val="22"/>
          <w:szCs w:val="22"/>
        </w:rPr>
        <w:t>_________________________________________________________________________________________________________________</w:t>
      </w:r>
    </w:p>
    <w:p w14:paraId="2D7F26A4" w14:textId="77777777" w:rsidR="00CA6D33" w:rsidRPr="00CA6D33" w:rsidRDefault="00CA6D33" w:rsidP="00CA6D33">
      <w:pPr>
        <w:ind w:right="311"/>
        <w:jc w:val="both"/>
        <w:rPr>
          <w:sz w:val="22"/>
          <w:szCs w:val="22"/>
        </w:rPr>
      </w:pPr>
    </w:p>
    <w:p w14:paraId="3C9DC8CE" w14:textId="75F2519D" w:rsidR="00FD067F" w:rsidRPr="00CA6D33" w:rsidRDefault="00FD067F" w:rsidP="00A7154A">
      <w:pPr>
        <w:numPr>
          <w:ilvl w:val="0"/>
          <w:numId w:val="23"/>
        </w:numPr>
        <w:ind w:right="311"/>
        <w:jc w:val="both"/>
        <w:rPr>
          <w:sz w:val="22"/>
          <w:szCs w:val="22"/>
        </w:rPr>
      </w:pPr>
      <w:r w:rsidRPr="00CA6D33">
        <w:rPr>
          <w:b/>
          <w:bCs/>
          <w:sz w:val="22"/>
          <w:szCs w:val="22"/>
        </w:rPr>
        <w:t>Explique como o imperialismo europeu moldou as fronteiras e influenciou conflitos posteriores nos continentes africano e asiático.</w:t>
      </w:r>
    </w:p>
    <w:p w14:paraId="3E02D260" w14:textId="77777777" w:rsidR="00A7154A" w:rsidRPr="00CA6D33" w:rsidRDefault="00A7154A" w:rsidP="00A7154A">
      <w:pPr>
        <w:ind w:right="311"/>
        <w:jc w:val="both"/>
        <w:rPr>
          <w:sz w:val="22"/>
          <w:szCs w:val="22"/>
        </w:rPr>
      </w:pPr>
    </w:p>
    <w:p w14:paraId="5766D940" w14:textId="77777777" w:rsidR="00CA6D33" w:rsidRPr="00CA6D33" w:rsidRDefault="00CA6D33" w:rsidP="00CA6D33">
      <w:pPr>
        <w:spacing w:line="360" w:lineRule="auto"/>
        <w:ind w:right="311"/>
        <w:jc w:val="both"/>
        <w:rPr>
          <w:sz w:val="22"/>
          <w:szCs w:val="22"/>
        </w:rPr>
      </w:pPr>
      <w:r w:rsidRPr="00CA6D33">
        <w:rPr>
          <w:rFonts w:ascii="Segoe UI Emoji" w:hAnsi="Segoe UI Emoji" w:cs="Segoe UI Emoji"/>
          <w:sz w:val="22"/>
          <w:szCs w:val="22"/>
        </w:rPr>
        <w:t>_________________________________________________________________________________________________________________</w:t>
      </w:r>
    </w:p>
    <w:p w14:paraId="1FA95946" w14:textId="77777777" w:rsidR="00CA6D33" w:rsidRPr="00CA6D33" w:rsidRDefault="00CA6D33" w:rsidP="00CA6D33">
      <w:pPr>
        <w:spacing w:line="360" w:lineRule="auto"/>
        <w:ind w:right="311"/>
        <w:jc w:val="both"/>
        <w:rPr>
          <w:sz w:val="22"/>
          <w:szCs w:val="22"/>
        </w:rPr>
      </w:pPr>
      <w:r w:rsidRPr="00CA6D33">
        <w:rPr>
          <w:rFonts w:ascii="Segoe UI Emoji" w:hAnsi="Segoe UI Emoji" w:cs="Segoe UI Emoji"/>
          <w:sz w:val="22"/>
          <w:szCs w:val="22"/>
        </w:rPr>
        <w:t>_________________________________________________________________________________________________________________</w:t>
      </w:r>
    </w:p>
    <w:p w14:paraId="3ED290EC" w14:textId="77777777" w:rsidR="00CA6D33" w:rsidRPr="00CA6D33" w:rsidRDefault="00CA6D33" w:rsidP="00CA6D33">
      <w:pPr>
        <w:spacing w:line="360" w:lineRule="auto"/>
        <w:ind w:right="311"/>
        <w:jc w:val="both"/>
        <w:rPr>
          <w:sz w:val="22"/>
          <w:szCs w:val="22"/>
        </w:rPr>
      </w:pPr>
      <w:r w:rsidRPr="00CA6D33">
        <w:rPr>
          <w:rFonts w:ascii="Segoe UI Emoji" w:hAnsi="Segoe UI Emoji" w:cs="Segoe UI Emoji"/>
          <w:sz w:val="22"/>
          <w:szCs w:val="22"/>
        </w:rPr>
        <w:lastRenderedPageBreak/>
        <w:t>_________________________________________________________________________________________________________________</w:t>
      </w:r>
    </w:p>
    <w:p w14:paraId="2F0E73F2" w14:textId="77777777" w:rsidR="00CA6D33" w:rsidRPr="00CA6D33" w:rsidRDefault="00CA6D33" w:rsidP="00CA6D33">
      <w:pPr>
        <w:spacing w:line="360" w:lineRule="auto"/>
        <w:ind w:right="311"/>
        <w:jc w:val="both"/>
        <w:rPr>
          <w:sz w:val="22"/>
          <w:szCs w:val="22"/>
        </w:rPr>
      </w:pPr>
      <w:r w:rsidRPr="00CA6D33">
        <w:rPr>
          <w:rFonts w:ascii="Segoe UI Emoji" w:hAnsi="Segoe UI Emoji" w:cs="Segoe UI Emoji"/>
          <w:sz w:val="22"/>
          <w:szCs w:val="22"/>
        </w:rPr>
        <w:t>_________________________________________________________________________________________________________________</w:t>
      </w:r>
    </w:p>
    <w:p w14:paraId="320F3DB5" w14:textId="5882C5F5" w:rsidR="00CA6D33" w:rsidRPr="00CA6D33" w:rsidRDefault="00CA6D33" w:rsidP="00CA6D33">
      <w:pPr>
        <w:ind w:right="311"/>
        <w:jc w:val="both"/>
        <w:rPr>
          <w:sz w:val="22"/>
          <w:szCs w:val="22"/>
        </w:rPr>
      </w:pPr>
      <w:r w:rsidRPr="00CA6D33">
        <w:rPr>
          <w:rFonts w:ascii="Segoe UI Emoji" w:hAnsi="Segoe UI Emoji" w:cs="Segoe UI Emoji"/>
          <w:sz w:val="22"/>
          <w:szCs w:val="22"/>
        </w:rPr>
        <w:t>_________________________________________________________________________________________________________________</w:t>
      </w:r>
    </w:p>
    <w:p w14:paraId="798AA848" w14:textId="77777777" w:rsidR="00CA6D33" w:rsidRPr="00CA6D33" w:rsidRDefault="00CA6D33" w:rsidP="00A7154A">
      <w:pPr>
        <w:ind w:right="311"/>
        <w:jc w:val="both"/>
        <w:rPr>
          <w:sz w:val="22"/>
          <w:szCs w:val="22"/>
        </w:rPr>
      </w:pPr>
    </w:p>
    <w:p w14:paraId="38E11D09" w14:textId="3847FC10" w:rsidR="00FD067F" w:rsidRPr="00CA6D33" w:rsidRDefault="00FD067F" w:rsidP="00FD067F">
      <w:pPr>
        <w:ind w:left="360" w:right="311"/>
        <w:jc w:val="both"/>
        <w:rPr>
          <w:b/>
          <w:bCs/>
          <w:sz w:val="22"/>
          <w:szCs w:val="22"/>
        </w:rPr>
      </w:pPr>
      <w:r w:rsidRPr="00CA6D33">
        <w:rPr>
          <w:b/>
          <w:bCs/>
          <w:sz w:val="22"/>
          <w:szCs w:val="22"/>
        </w:rPr>
        <w:t>2. Verdadeiro ou Falso (corrija a falsa)</w:t>
      </w:r>
    </w:p>
    <w:p w14:paraId="57638455" w14:textId="72A497F7" w:rsidR="00FD067F" w:rsidRPr="00CA6D33" w:rsidRDefault="00FD067F" w:rsidP="00FD067F">
      <w:pPr>
        <w:ind w:left="360" w:right="311"/>
        <w:jc w:val="both"/>
        <w:rPr>
          <w:sz w:val="22"/>
          <w:szCs w:val="22"/>
        </w:rPr>
      </w:pPr>
      <w:r w:rsidRPr="00CA6D33">
        <w:rPr>
          <w:sz w:val="22"/>
          <w:szCs w:val="22"/>
        </w:rPr>
        <w:t xml:space="preserve">a) </w:t>
      </w:r>
      <w:proofErr w:type="gramStart"/>
      <w:r w:rsidRPr="00CA6D33">
        <w:rPr>
          <w:sz w:val="22"/>
          <w:szCs w:val="22"/>
        </w:rPr>
        <w:t>(</w:t>
      </w:r>
      <w:r w:rsidR="00CA6D33">
        <w:rPr>
          <w:sz w:val="22"/>
          <w:szCs w:val="22"/>
        </w:rPr>
        <w:t xml:space="preserve">  </w:t>
      </w:r>
      <w:proofErr w:type="gramEnd"/>
      <w:r w:rsidRPr="00CA6D33">
        <w:rPr>
          <w:sz w:val="22"/>
          <w:szCs w:val="22"/>
        </w:rPr>
        <w:t xml:space="preserve"> ) A descolonização foi influenciada pelo enfraquecimento das potências europeias após a Segunda Guerra Mundial. </w:t>
      </w:r>
    </w:p>
    <w:p w14:paraId="2BBF8C9E" w14:textId="1721B868" w:rsidR="00FD067F" w:rsidRPr="00CA6D33" w:rsidRDefault="00FD067F" w:rsidP="00FD067F">
      <w:pPr>
        <w:ind w:left="360" w:right="311"/>
        <w:jc w:val="both"/>
        <w:rPr>
          <w:sz w:val="22"/>
          <w:szCs w:val="22"/>
        </w:rPr>
      </w:pPr>
      <w:r w:rsidRPr="00CA6D33">
        <w:rPr>
          <w:sz w:val="22"/>
          <w:szCs w:val="22"/>
        </w:rPr>
        <w:t xml:space="preserve">b) </w:t>
      </w:r>
      <w:proofErr w:type="gramStart"/>
      <w:r w:rsidRPr="00CA6D33">
        <w:rPr>
          <w:sz w:val="22"/>
          <w:szCs w:val="22"/>
        </w:rPr>
        <w:t>(</w:t>
      </w:r>
      <w:r w:rsidR="00CA6D33">
        <w:rPr>
          <w:sz w:val="22"/>
          <w:szCs w:val="22"/>
        </w:rPr>
        <w:t xml:space="preserve">  </w:t>
      </w:r>
      <w:proofErr w:type="gramEnd"/>
      <w:r w:rsidRPr="00CA6D33">
        <w:rPr>
          <w:sz w:val="22"/>
          <w:szCs w:val="22"/>
        </w:rPr>
        <w:t xml:space="preserve"> ) A independência da Índia ocorreu de forma totalmente pacífica, sem conflitos internos. </w:t>
      </w:r>
    </w:p>
    <w:p w14:paraId="7E4D9F62" w14:textId="7EACC553" w:rsidR="00FD067F" w:rsidRPr="00CA6D33" w:rsidRDefault="00FD067F" w:rsidP="00FD067F">
      <w:pPr>
        <w:ind w:left="360" w:right="311"/>
        <w:jc w:val="both"/>
        <w:rPr>
          <w:sz w:val="22"/>
          <w:szCs w:val="22"/>
        </w:rPr>
      </w:pPr>
      <w:r w:rsidRPr="00CA6D33">
        <w:rPr>
          <w:sz w:val="22"/>
          <w:szCs w:val="22"/>
        </w:rPr>
        <w:t xml:space="preserve">c) </w:t>
      </w:r>
      <w:proofErr w:type="gramStart"/>
      <w:r w:rsidRPr="00CA6D33">
        <w:rPr>
          <w:sz w:val="22"/>
          <w:szCs w:val="22"/>
        </w:rPr>
        <w:t xml:space="preserve">( </w:t>
      </w:r>
      <w:r w:rsidR="00CA6D33">
        <w:rPr>
          <w:sz w:val="22"/>
          <w:szCs w:val="22"/>
        </w:rPr>
        <w:t xml:space="preserve"> </w:t>
      </w:r>
      <w:proofErr w:type="gramEnd"/>
      <w:r w:rsidR="00CA6D33">
        <w:rPr>
          <w:sz w:val="22"/>
          <w:szCs w:val="22"/>
        </w:rPr>
        <w:t xml:space="preserve"> </w:t>
      </w:r>
      <w:r w:rsidRPr="00CA6D33">
        <w:rPr>
          <w:sz w:val="22"/>
          <w:szCs w:val="22"/>
        </w:rPr>
        <w:t xml:space="preserve">) Muitos países africanos enfrentaram guerras civis após a independência. </w:t>
      </w:r>
    </w:p>
    <w:p w14:paraId="5217BD76" w14:textId="379FB6C6" w:rsidR="00FD067F" w:rsidRPr="00CA6D33" w:rsidRDefault="00FD067F" w:rsidP="00FD067F">
      <w:pPr>
        <w:ind w:left="360" w:right="311"/>
        <w:jc w:val="both"/>
        <w:rPr>
          <w:sz w:val="22"/>
          <w:szCs w:val="22"/>
        </w:rPr>
      </w:pPr>
      <w:r w:rsidRPr="00CA6D33">
        <w:rPr>
          <w:sz w:val="22"/>
          <w:szCs w:val="22"/>
        </w:rPr>
        <w:t xml:space="preserve">d) </w:t>
      </w:r>
      <w:proofErr w:type="gramStart"/>
      <w:r w:rsidRPr="00CA6D33">
        <w:rPr>
          <w:sz w:val="22"/>
          <w:szCs w:val="22"/>
        </w:rPr>
        <w:t>(</w:t>
      </w:r>
      <w:r w:rsidR="00CA6D33">
        <w:rPr>
          <w:sz w:val="22"/>
          <w:szCs w:val="22"/>
        </w:rPr>
        <w:t xml:space="preserve">  </w:t>
      </w:r>
      <w:proofErr w:type="gramEnd"/>
      <w:r w:rsidRPr="00CA6D33">
        <w:rPr>
          <w:sz w:val="22"/>
          <w:szCs w:val="22"/>
        </w:rPr>
        <w:t xml:space="preserve"> ) O </w:t>
      </w:r>
      <w:proofErr w:type="gramStart"/>
      <w:r w:rsidRPr="00CA6D33">
        <w:rPr>
          <w:sz w:val="22"/>
          <w:szCs w:val="22"/>
        </w:rPr>
        <w:t>pan-africanismo</w:t>
      </w:r>
      <w:proofErr w:type="gramEnd"/>
      <w:r w:rsidRPr="00CA6D33">
        <w:rPr>
          <w:sz w:val="22"/>
          <w:szCs w:val="22"/>
        </w:rPr>
        <w:t xml:space="preserve"> defendia a união e o fortalecimento dos povos africanos. </w:t>
      </w:r>
    </w:p>
    <w:p w14:paraId="7EB7343C" w14:textId="2A242279" w:rsidR="00FD067F" w:rsidRPr="00CA6D33" w:rsidRDefault="00FD067F" w:rsidP="00FD067F">
      <w:pPr>
        <w:ind w:left="360" w:right="311"/>
        <w:jc w:val="both"/>
        <w:rPr>
          <w:sz w:val="22"/>
          <w:szCs w:val="22"/>
        </w:rPr>
      </w:pPr>
      <w:r w:rsidRPr="00CA6D33">
        <w:rPr>
          <w:sz w:val="22"/>
          <w:szCs w:val="22"/>
        </w:rPr>
        <w:t xml:space="preserve">e) </w:t>
      </w:r>
      <w:proofErr w:type="gramStart"/>
      <w:r w:rsidRPr="00CA6D33">
        <w:rPr>
          <w:sz w:val="22"/>
          <w:szCs w:val="22"/>
        </w:rPr>
        <w:t>(</w:t>
      </w:r>
      <w:r w:rsidR="00CA6D33">
        <w:rPr>
          <w:sz w:val="22"/>
          <w:szCs w:val="22"/>
        </w:rPr>
        <w:t xml:space="preserve">  </w:t>
      </w:r>
      <w:proofErr w:type="gramEnd"/>
      <w:r w:rsidRPr="00CA6D33">
        <w:rPr>
          <w:sz w:val="22"/>
          <w:szCs w:val="22"/>
        </w:rPr>
        <w:t xml:space="preserve"> ) A Guerra da Argélia foi um dos conflitos mais violentos do processo de descolonização.</w:t>
      </w:r>
    </w:p>
    <w:p w14:paraId="36E139ED" w14:textId="7C851199" w:rsidR="00FD067F" w:rsidRPr="00CA6D33" w:rsidRDefault="00CA6D33" w:rsidP="00CA6D33">
      <w:pPr>
        <w:spacing w:line="360" w:lineRule="auto"/>
        <w:ind w:left="360" w:right="311"/>
        <w:jc w:val="both"/>
        <w:rPr>
          <w:rFonts w:ascii="Segoe UI Emoji" w:hAnsi="Segoe UI Emoji" w:cs="Segoe UI Emoji"/>
          <w:sz w:val="22"/>
          <w:szCs w:val="22"/>
        </w:rPr>
      </w:pPr>
      <w:r w:rsidRPr="00CA6D33">
        <w:rPr>
          <w:rFonts w:ascii="Segoe UI Emoji" w:hAnsi="Segoe UI Emoji" w:cs="Segoe UI Emoji"/>
          <w:sz w:val="22"/>
          <w:szCs w:val="22"/>
        </w:rPr>
        <w:t>_____________________________________________________________________________________________________________</w:t>
      </w:r>
    </w:p>
    <w:p w14:paraId="1E378D43" w14:textId="77777777" w:rsidR="00CA6D33" w:rsidRPr="00CA6D33" w:rsidRDefault="00CA6D33" w:rsidP="00CA6D33">
      <w:pPr>
        <w:spacing w:line="360" w:lineRule="auto"/>
        <w:ind w:left="360" w:right="311"/>
        <w:jc w:val="both"/>
        <w:rPr>
          <w:rFonts w:ascii="Segoe UI Emoji" w:hAnsi="Segoe UI Emoji" w:cs="Segoe UI Emoji"/>
          <w:sz w:val="22"/>
          <w:szCs w:val="22"/>
        </w:rPr>
      </w:pPr>
      <w:r w:rsidRPr="00CA6D33">
        <w:rPr>
          <w:rFonts w:ascii="Segoe UI Emoji" w:hAnsi="Segoe UI Emoji" w:cs="Segoe UI Emoji"/>
          <w:sz w:val="22"/>
          <w:szCs w:val="22"/>
        </w:rPr>
        <w:t>_____________________________________________________________________________________________________________</w:t>
      </w:r>
    </w:p>
    <w:p w14:paraId="543303A1" w14:textId="77777777" w:rsidR="00CA6D33" w:rsidRPr="00CA6D33" w:rsidRDefault="00CA6D33" w:rsidP="00CA6D33">
      <w:pPr>
        <w:spacing w:line="360" w:lineRule="auto"/>
        <w:ind w:left="360" w:right="311"/>
        <w:jc w:val="both"/>
        <w:rPr>
          <w:rFonts w:ascii="Segoe UI Emoji" w:hAnsi="Segoe UI Emoji" w:cs="Segoe UI Emoji"/>
          <w:sz w:val="22"/>
          <w:szCs w:val="22"/>
        </w:rPr>
      </w:pPr>
      <w:r w:rsidRPr="00CA6D33">
        <w:rPr>
          <w:rFonts w:ascii="Segoe UI Emoji" w:hAnsi="Segoe UI Emoji" w:cs="Segoe UI Emoji"/>
          <w:sz w:val="22"/>
          <w:szCs w:val="22"/>
        </w:rPr>
        <w:t>_____________________________________________________________________________________________________________</w:t>
      </w:r>
    </w:p>
    <w:p w14:paraId="59A9D0CD" w14:textId="77777777" w:rsidR="00CA6D33" w:rsidRPr="00CA6D33" w:rsidRDefault="00CA6D33" w:rsidP="00CA6D33">
      <w:pPr>
        <w:spacing w:line="360" w:lineRule="auto"/>
        <w:ind w:left="360" w:right="311"/>
        <w:jc w:val="both"/>
        <w:rPr>
          <w:rFonts w:ascii="Segoe UI Emoji" w:hAnsi="Segoe UI Emoji" w:cs="Segoe UI Emoji"/>
          <w:sz w:val="22"/>
          <w:szCs w:val="22"/>
        </w:rPr>
      </w:pPr>
      <w:r w:rsidRPr="00CA6D33">
        <w:rPr>
          <w:rFonts w:ascii="Segoe UI Emoji" w:hAnsi="Segoe UI Emoji" w:cs="Segoe UI Emoji"/>
          <w:sz w:val="22"/>
          <w:szCs w:val="22"/>
        </w:rPr>
        <w:t>_____________________________________________________________________________________________________________</w:t>
      </w:r>
    </w:p>
    <w:p w14:paraId="62BC3198" w14:textId="77777777" w:rsidR="00CA6D33" w:rsidRPr="00CA6D33" w:rsidRDefault="00CA6D33" w:rsidP="00CA6D33">
      <w:pPr>
        <w:spacing w:line="360" w:lineRule="auto"/>
        <w:ind w:left="360" w:right="311"/>
        <w:jc w:val="both"/>
        <w:rPr>
          <w:rFonts w:ascii="Segoe UI Emoji" w:hAnsi="Segoe UI Emoji" w:cs="Segoe UI Emoji"/>
          <w:sz w:val="22"/>
          <w:szCs w:val="22"/>
        </w:rPr>
      </w:pPr>
      <w:r w:rsidRPr="00CA6D33">
        <w:rPr>
          <w:rFonts w:ascii="Segoe UI Emoji" w:hAnsi="Segoe UI Emoji" w:cs="Segoe UI Emoji"/>
          <w:sz w:val="22"/>
          <w:szCs w:val="22"/>
        </w:rPr>
        <w:t>_____________________________________________________________________________________________________________</w:t>
      </w:r>
    </w:p>
    <w:p w14:paraId="383F02A2" w14:textId="77777777" w:rsidR="00FD067F" w:rsidRPr="00CA6D33" w:rsidRDefault="00FD067F" w:rsidP="00FD067F">
      <w:pPr>
        <w:ind w:left="360" w:right="311"/>
        <w:jc w:val="both"/>
        <w:rPr>
          <w:b/>
          <w:bCs/>
          <w:sz w:val="22"/>
          <w:szCs w:val="22"/>
        </w:rPr>
      </w:pPr>
    </w:p>
    <w:p w14:paraId="405EB2BB" w14:textId="00F258F6" w:rsidR="00FD067F" w:rsidRPr="00CA6D33" w:rsidRDefault="00FD067F" w:rsidP="00FD067F">
      <w:pPr>
        <w:ind w:left="360" w:right="311"/>
        <w:jc w:val="both"/>
        <w:rPr>
          <w:b/>
          <w:bCs/>
          <w:sz w:val="22"/>
          <w:szCs w:val="22"/>
        </w:rPr>
      </w:pPr>
      <w:r w:rsidRPr="00CA6D33">
        <w:rPr>
          <w:b/>
          <w:bCs/>
          <w:sz w:val="22"/>
          <w:szCs w:val="22"/>
        </w:rPr>
        <w:t>3. Complete a frase:</w:t>
      </w:r>
    </w:p>
    <w:p w14:paraId="0BFB88A7" w14:textId="77777777" w:rsidR="00FD067F" w:rsidRPr="00CA6D33" w:rsidRDefault="00FD067F" w:rsidP="00FD067F">
      <w:pPr>
        <w:spacing w:line="360" w:lineRule="auto"/>
        <w:ind w:left="360" w:right="311"/>
        <w:jc w:val="both"/>
        <w:rPr>
          <w:sz w:val="22"/>
          <w:szCs w:val="22"/>
        </w:rPr>
      </w:pPr>
      <w:r w:rsidRPr="00CA6D33">
        <w:rPr>
          <w:sz w:val="22"/>
          <w:szCs w:val="22"/>
        </w:rPr>
        <w:t>A Conferência de Bandung, realizada em 1955, reuniu países recém</w:t>
      </w:r>
      <w:r w:rsidRPr="00CA6D33">
        <w:rPr>
          <w:sz w:val="22"/>
          <w:szCs w:val="22"/>
        </w:rPr>
        <w:noBreakHyphen/>
        <w:t>independentes da África e da Ásia e marcou o surgimento do movimento ____________________, que defendia a não</w:t>
      </w:r>
      <w:r w:rsidRPr="00CA6D33">
        <w:rPr>
          <w:sz w:val="22"/>
          <w:szCs w:val="22"/>
        </w:rPr>
        <w:noBreakHyphen/>
        <w:t>aliança com os blocos ____________________ e ____________________.</w:t>
      </w:r>
    </w:p>
    <w:p w14:paraId="2F21D398" w14:textId="31B59385" w:rsidR="00EC2AF4" w:rsidRPr="00CA6D33" w:rsidRDefault="00EC2AF4" w:rsidP="00F14687">
      <w:pPr>
        <w:ind w:left="360" w:right="311"/>
        <w:jc w:val="both"/>
        <w:rPr>
          <w:sz w:val="22"/>
          <w:szCs w:val="22"/>
        </w:rPr>
      </w:pPr>
    </w:p>
    <w:p w14:paraId="6B7FEE20" w14:textId="1D4F36CD" w:rsidR="00FD067F" w:rsidRPr="00CA6D33" w:rsidRDefault="00FD067F" w:rsidP="00FD067F">
      <w:pPr>
        <w:ind w:left="360" w:right="311"/>
        <w:jc w:val="both"/>
        <w:rPr>
          <w:sz w:val="22"/>
          <w:szCs w:val="22"/>
        </w:rPr>
      </w:pPr>
      <w:r w:rsidRPr="00CA6D33">
        <w:rPr>
          <w:b/>
          <w:bCs/>
          <w:sz w:val="22"/>
          <w:szCs w:val="22"/>
        </w:rPr>
        <w:t xml:space="preserve">6. </w:t>
      </w:r>
      <w:r w:rsidRPr="00CA6D33">
        <w:rPr>
          <w:sz w:val="22"/>
          <w:szCs w:val="22"/>
        </w:rPr>
        <w:t>Após a Segunda Guerra Mundial, o enfraquecimento das potências europeias abriu espaço para movimentos nacionalistas em diversas regiões colonizadas. Nesse contexto, a Conferência de Bandung (1955) reuniu países recém</w:t>
      </w:r>
      <w:r w:rsidRPr="00CA6D33">
        <w:rPr>
          <w:sz w:val="22"/>
          <w:szCs w:val="22"/>
        </w:rPr>
        <w:noBreakHyphen/>
        <w:t>independentes da África e da Ásia, que buscavam afirmar sua autonomia política diante da bipolaridade da Guerra Fria. A Conferência ficou marcada principalmente por:</w:t>
      </w:r>
    </w:p>
    <w:p w14:paraId="01B7787A" w14:textId="77777777" w:rsidR="00FD067F" w:rsidRPr="00CA6D33" w:rsidRDefault="00FD067F" w:rsidP="00FD067F">
      <w:pPr>
        <w:ind w:left="360" w:right="311"/>
        <w:jc w:val="both"/>
        <w:rPr>
          <w:sz w:val="22"/>
          <w:szCs w:val="22"/>
        </w:rPr>
      </w:pPr>
      <w:r w:rsidRPr="00CA6D33">
        <w:rPr>
          <w:sz w:val="22"/>
          <w:szCs w:val="22"/>
        </w:rPr>
        <w:t>a) Propor a criação de um bloco militar afro</w:t>
      </w:r>
      <w:r w:rsidRPr="00CA6D33">
        <w:rPr>
          <w:sz w:val="22"/>
          <w:szCs w:val="22"/>
        </w:rPr>
        <w:noBreakHyphen/>
        <w:t xml:space="preserve">asiático contra a influência soviética. </w:t>
      </w:r>
    </w:p>
    <w:p w14:paraId="6D43B7AB" w14:textId="59EA0465" w:rsidR="00FD067F" w:rsidRPr="00CA6D33" w:rsidRDefault="00FD067F" w:rsidP="00FD067F">
      <w:pPr>
        <w:ind w:left="360" w:right="311"/>
        <w:jc w:val="both"/>
        <w:rPr>
          <w:sz w:val="22"/>
          <w:szCs w:val="22"/>
        </w:rPr>
      </w:pPr>
      <w:r w:rsidRPr="00CA6D33">
        <w:rPr>
          <w:sz w:val="22"/>
          <w:szCs w:val="22"/>
        </w:rPr>
        <w:t xml:space="preserve">b) Defender a recolonização de territórios que haviam se tornado independentes. </w:t>
      </w:r>
    </w:p>
    <w:p w14:paraId="18FED9AF" w14:textId="03F1C5F3" w:rsidR="00FD067F" w:rsidRPr="00CA6D33" w:rsidRDefault="00FD067F" w:rsidP="00FD067F">
      <w:pPr>
        <w:ind w:left="360" w:right="311"/>
        <w:jc w:val="both"/>
        <w:rPr>
          <w:sz w:val="22"/>
          <w:szCs w:val="22"/>
        </w:rPr>
      </w:pPr>
      <w:r w:rsidRPr="00CA6D33">
        <w:rPr>
          <w:sz w:val="22"/>
          <w:szCs w:val="22"/>
        </w:rPr>
        <w:t>c) Estabelecer princípios de cooperação e não</w:t>
      </w:r>
      <w:r w:rsidRPr="00CA6D33">
        <w:rPr>
          <w:sz w:val="22"/>
          <w:szCs w:val="22"/>
        </w:rPr>
        <w:noBreakHyphen/>
        <w:t>alinhamento entre países recém</w:t>
      </w:r>
      <w:r w:rsidRPr="00CA6D33">
        <w:rPr>
          <w:sz w:val="22"/>
          <w:szCs w:val="22"/>
        </w:rPr>
        <w:noBreakHyphen/>
        <w:t xml:space="preserve">independentes. </w:t>
      </w:r>
    </w:p>
    <w:p w14:paraId="63902811" w14:textId="77777777" w:rsidR="00FD067F" w:rsidRPr="00CA6D33" w:rsidRDefault="00FD067F" w:rsidP="00FD067F">
      <w:pPr>
        <w:ind w:left="360" w:right="311"/>
        <w:jc w:val="both"/>
        <w:rPr>
          <w:sz w:val="22"/>
          <w:szCs w:val="22"/>
        </w:rPr>
      </w:pPr>
      <w:r w:rsidRPr="00CA6D33">
        <w:rPr>
          <w:sz w:val="22"/>
          <w:szCs w:val="22"/>
        </w:rPr>
        <w:t xml:space="preserve">d) Criar uma organização internacional voltada ao controle econômico europeu. </w:t>
      </w:r>
    </w:p>
    <w:p w14:paraId="25DF2608" w14:textId="7695955E" w:rsidR="00FD067F" w:rsidRPr="00CA6D33" w:rsidRDefault="00FD067F" w:rsidP="00FD067F">
      <w:pPr>
        <w:ind w:left="360" w:right="311"/>
        <w:jc w:val="both"/>
        <w:rPr>
          <w:sz w:val="22"/>
          <w:szCs w:val="22"/>
        </w:rPr>
      </w:pPr>
      <w:r w:rsidRPr="00CA6D33">
        <w:rPr>
          <w:sz w:val="22"/>
          <w:szCs w:val="22"/>
        </w:rPr>
        <w:t>e) Formalizar a divisão da África em zonas de influência dos EUA e da URSS.</w:t>
      </w:r>
    </w:p>
    <w:p w14:paraId="36A021A7" w14:textId="77777777" w:rsidR="00FD067F" w:rsidRPr="00CA6D33" w:rsidRDefault="00FD067F" w:rsidP="00FD067F">
      <w:pPr>
        <w:ind w:left="360" w:right="311"/>
        <w:jc w:val="both"/>
        <w:rPr>
          <w:b/>
          <w:bCs/>
          <w:sz w:val="22"/>
          <w:szCs w:val="22"/>
        </w:rPr>
      </w:pPr>
    </w:p>
    <w:p w14:paraId="56D94AE4" w14:textId="02F61C16" w:rsidR="00FD067F" w:rsidRPr="00CA6D33" w:rsidRDefault="00FD067F" w:rsidP="00FD067F">
      <w:pPr>
        <w:ind w:left="360" w:right="311"/>
        <w:jc w:val="both"/>
        <w:rPr>
          <w:sz w:val="22"/>
          <w:szCs w:val="22"/>
        </w:rPr>
      </w:pPr>
      <w:r w:rsidRPr="00CA6D33">
        <w:rPr>
          <w:b/>
          <w:bCs/>
          <w:sz w:val="22"/>
          <w:szCs w:val="22"/>
        </w:rPr>
        <w:t>7.</w:t>
      </w:r>
      <w:r w:rsidRPr="00CA6D33">
        <w:rPr>
          <w:sz w:val="22"/>
          <w:szCs w:val="22"/>
        </w:rPr>
        <w:t>A independência da Índia, liderada por movimentos nacionalistas como o de Gandhi, ocorreu em meio a tensões religiosas que resultaram na divisão do território. Esse processo, embora marcado por negociações com o Reino Unido, também gerou deslocamentos populacionais e conflitos violentos. O ano em que a Índia conquistou sua independência foi:</w:t>
      </w:r>
    </w:p>
    <w:p w14:paraId="5164B929" w14:textId="22A24BCB" w:rsidR="00FD067F" w:rsidRPr="00CA6D33" w:rsidRDefault="00FD067F" w:rsidP="00FD067F">
      <w:pPr>
        <w:ind w:left="360" w:right="311"/>
        <w:jc w:val="both"/>
        <w:rPr>
          <w:sz w:val="22"/>
          <w:szCs w:val="22"/>
        </w:rPr>
      </w:pPr>
      <w:r w:rsidRPr="00CA6D33">
        <w:rPr>
          <w:sz w:val="22"/>
          <w:szCs w:val="22"/>
        </w:rPr>
        <w:t xml:space="preserve">a) </w:t>
      </w:r>
      <w:r w:rsidR="00A7154A" w:rsidRPr="00CA6D33">
        <w:rPr>
          <w:sz w:val="22"/>
          <w:szCs w:val="22"/>
        </w:rPr>
        <w:t>1947</w:t>
      </w:r>
      <w:r w:rsidRPr="00CA6D33">
        <w:rPr>
          <w:sz w:val="22"/>
          <w:szCs w:val="22"/>
        </w:rPr>
        <w:t xml:space="preserve"> </w:t>
      </w:r>
    </w:p>
    <w:p w14:paraId="1113E673" w14:textId="45DE5FA3" w:rsidR="00FD067F" w:rsidRPr="00CA6D33" w:rsidRDefault="00FD067F" w:rsidP="00FD067F">
      <w:pPr>
        <w:ind w:left="360" w:right="311"/>
        <w:jc w:val="both"/>
        <w:rPr>
          <w:sz w:val="22"/>
          <w:szCs w:val="22"/>
        </w:rPr>
      </w:pPr>
      <w:r w:rsidRPr="00CA6D33">
        <w:rPr>
          <w:sz w:val="22"/>
          <w:szCs w:val="22"/>
        </w:rPr>
        <w:t>b) 19</w:t>
      </w:r>
      <w:r w:rsidR="00A7154A" w:rsidRPr="00CA6D33">
        <w:rPr>
          <w:sz w:val="22"/>
          <w:szCs w:val="22"/>
        </w:rPr>
        <w:t>39</w:t>
      </w:r>
      <w:r w:rsidRPr="00CA6D33">
        <w:rPr>
          <w:sz w:val="22"/>
          <w:szCs w:val="22"/>
        </w:rPr>
        <w:t xml:space="preserve"> </w:t>
      </w:r>
    </w:p>
    <w:p w14:paraId="1D870E21" w14:textId="77777777" w:rsidR="00FD067F" w:rsidRPr="00CA6D33" w:rsidRDefault="00FD067F" w:rsidP="00FD067F">
      <w:pPr>
        <w:ind w:left="360" w:right="311"/>
        <w:jc w:val="both"/>
        <w:rPr>
          <w:sz w:val="22"/>
          <w:szCs w:val="22"/>
        </w:rPr>
      </w:pPr>
      <w:r w:rsidRPr="00CA6D33">
        <w:rPr>
          <w:sz w:val="22"/>
          <w:szCs w:val="22"/>
        </w:rPr>
        <w:t xml:space="preserve">c) 1955 </w:t>
      </w:r>
    </w:p>
    <w:p w14:paraId="653797F8" w14:textId="77777777" w:rsidR="00FD067F" w:rsidRPr="00CA6D33" w:rsidRDefault="00FD067F" w:rsidP="00FD067F">
      <w:pPr>
        <w:ind w:left="360" w:right="311"/>
        <w:jc w:val="both"/>
        <w:rPr>
          <w:sz w:val="22"/>
          <w:szCs w:val="22"/>
        </w:rPr>
      </w:pPr>
      <w:r w:rsidRPr="00CA6D33">
        <w:rPr>
          <w:sz w:val="22"/>
          <w:szCs w:val="22"/>
        </w:rPr>
        <w:t xml:space="preserve">d) 1962 </w:t>
      </w:r>
    </w:p>
    <w:p w14:paraId="691AE9A9" w14:textId="6135BA43" w:rsidR="00FD067F" w:rsidRPr="00CA6D33" w:rsidRDefault="00FD067F" w:rsidP="00FD067F">
      <w:pPr>
        <w:ind w:left="360" w:right="311"/>
        <w:jc w:val="both"/>
        <w:rPr>
          <w:sz w:val="22"/>
          <w:szCs w:val="22"/>
        </w:rPr>
      </w:pPr>
      <w:r w:rsidRPr="00CA6D33">
        <w:rPr>
          <w:sz w:val="22"/>
          <w:szCs w:val="22"/>
        </w:rPr>
        <w:t>e) 1971</w:t>
      </w:r>
    </w:p>
    <w:p w14:paraId="522E2D6B" w14:textId="77777777" w:rsidR="00FD067F" w:rsidRPr="00CA6D33" w:rsidRDefault="00FD067F" w:rsidP="00FD067F">
      <w:pPr>
        <w:ind w:left="360" w:right="311"/>
        <w:jc w:val="both"/>
        <w:rPr>
          <w:b/>
          <w:bCs/>
          <w:sz w:val="22"/>
          <w:szCs w:val="22"/>
        </w:rPr>
      </w:pPr>
    </w:p>
    <w:p w14:paraId="63D573C3" w14:textId="3837DD36" w:rsidR="00FD067F" w:rsidRPr="00CA6D33" w:rsidRDefault="00FD067F" w:rsidP="00FD067F">
      <w:pPr>
        <w:ind w:left="360" w:right="311"/>
        <w:jc w:val="both"/>
        <w:rPr>
          <w:sz w:val="22"/>
          <w:szCs w:val="22"/>
        </w:rPr>
      </w:pPr>
      <w:r w:rsidRPr="00CA6D33">
        <w:rPr>
          <w:b/>
          <w:bCs/>
          <w:sz w:val="22"/>
          <w:szCs w:val="22"/>
        </w:rPr>
        <w:t>8.</w:t>
      </w:r>
      <w:r w:rsidRPr="00CA6D33">
        <w:rPr>
          <w:sz w:val="22"/>
          <w:szCs w:val="22"/>
        </w:rPr>
        <w:t>O processo de descolonização africano apresentou características diversas, variando entre negociações diplomáticas e guerras prolongadas. Em muitos casos, as fronteiras coloniais ignoraram identidades étnicas e culturais, contribuindo para conflitos internos após a independência. Esse processo pode ser caracterizado como:</w:t>
      </w:r>
    </w:p>
    <w:p w14:paraId="23EF4427" w14:textId="77777777" w:rsidR="00FD067F" w:rsidRPr="00CA6D33" w:rsidRDefault="00FD067F" w:rsidP="00FD067F">
      <w:pPr>
        <w:ind w:left="360" w:right="311"/>
        <w:jc w:val="both"/>
        <w:rPr>
          <w:sz w:val="22"/>
          <w:szCs w:val="22"/>
        </w:rPr>
      </w:pPr>
      <w:r w:rsidRPr="00CA6D33">
        <w:rPr>
          <w:sz w:val="22"/>
          <w:szCs w:val="22"/>
        </w:rPr>
        <w:t xml:space="preserve">a) Uma transição pacífica e homogênea em todo o continente. </w:t>
      </w:r>
    </w:p>
    <w:p w14:paraId="2C698B24" w14:textId="680BB36D" w:rsidR="00FD067F" w:rsidRPr="00CA6D33" w:rsidRDefault="00FD067F" w:rsidP="00FD067F">
      <w:pPr>
        <w:ind w:left="360" w:right="311"/>
        <w:jc w:val="both"/>
        <w:rPr>
          <w:sz w:val="22"/>
          <w:szCs w:val="22"/>
        </w:rPr>
      </w:pPr>
      <w:r w:rsidRPr="00CA6D33">
        <w:rPr>
          <w:sz w:val="22"/>
          <w:szCs w:val="22"/>
        </w:rPr>
        <w:t xml:space="preserve">b) Uma iniciativa europeia para fortalecer o domínio colonial. </w:t>
      </w:r>
    </w:p>
    <w:p w14:paraId="7880C4A9" w14:textId="77777777" w:rsidR="00FD067F" w:rsidRPr="00CA6D33" w:rsidRDefault="00FD067F" w:rsidP="00FD067F">
      <w:pPr>
        <w:ind w:left="360" w:right="311"/>
        <w:jc w:val="both"/>
        <w:rPr>
          <w:sz w:val="22"/>
          <w:szCs w:val="22"/>
        </w:rPr>
      </w:pPr>
      <w:r w:rsidRPr="00CA6D33">
        <w:rPr>
          <w:sz w:val="22"/>
          <w:szCs w:val="22"/>
        </w:rPr>
        <w:t>c) Um movimento marcado por nacionalismos, disputas armadas e instabilidade pós</w:t>
      </w:r>
      <w:r w:rsidRPr="00CA6D33">
        <w:rPr>
          <w:sz w:val="22"/>
          <w:szCs w:val="22"/>
        </w:rPr>
        <w:noBreakHyphen/>
        <w:t xml:space="preserve">independência. </w:t>
      </w:r>
    </w:p>
    <w:p w14:paraId="49BCACCD" w14:textId="663E20E4" w:rsidR="00FD067F" w:rsidRPr="00CA6D33" w:rsidRDefault="00FD067F" w:rsidP="00FD067F">
      <w:pPr>
        <w:ind w:left="360" w:right="311"/>
        <w:jc w:val="both"/>
        <w:rPr>
          <w:sz w:val="22"/>
          <w:szCs w:val="22"/>
        </w:rPr>
      </w:pPr>
      <w:r w:rsidRPr="00CA6D33">
        <w:rPr>
          <w:sz w:val="22"/>
          <w:szCs w:val="22"/>
        </w:rPr>
        <w:t xml:space="preserve">d) Uma expansão territorial japonesa sobre a África. </w:t>
      </w:r>
    </w:p>
    <w:p w14:paraId="0EC6DD0E" w14:textId="2D1640B2" w:rsidR="00FD067F" w:rsidRPr="00CA6D33" w:rsidRDefault="00FD067F" w:rsidP="00FD067F">
      <w:pPr>
        <w:ind w:left="360" w:right="311"/>
        <w:jc w:val="both"/>
        <w:rPr>
          <w:sz w:val="22"/>
          <w:szCs w:val="22"/>
        </w:rPr>
      </w:pPr>
      <w:r w:rsidRPr="00CA6D33">
        <w:rPr>
          <w:sz w:val="22"/>
          <w:szCs w:val="22"/>
        </w:rPr>
        <w:t>e) Uma integração voluntária dos países africanos à União Europeia.</w:t>
      </w:r>
    </w:p>
    <w:p w14:paraId="6FB7DAC2" w14:textId="77777777" w:rsidR="00FD067F" w:rsidRPr="00CA6D33" w:rsidRDefault="00FD067F" w:rsidP="00FD067F">
      <w:pPr>
        <w:ind w:left="360" w:right="311"/>
        <w:jc w:val="both"/>
        <w:rPr>
          <w:b/>
          <w:bCs/>
          <w:sz w:val="22"/>
          <w:szCs w:val="22"/>
        </w:rPr>
      </w:pPr>
    </w:p>
    <w:p w14:paraId="6FDD8991" w14:textId="509142AE" w:rsidR="00FD067F" w:rsidRPr="00CA6D33" w:rsidRDefault="00FD067F" w:rsidP="00FD067F">
      <w:pPr>
        <w:ind w:left="360" w:right="311"/>
        <w:jc w:val="both"/>
        <w:rPr>
          <w:sz w:val="22"/>
          <w:szCs w:val="22"/>
        </w:rPr>
      </w:pPr>
      <w:r w:rsidRPr="00CA6D33">
        <w:rPr>
          <w:b/>
          <w:bCs/>
          <w:sz w:val="22"/>
          <w:szCs w:val="22"/>
        </w:rPr>
        <w:t>9.</w:t>
      </w:r>
      <w:r w:rsidRPr="00CA6D33">
        <w:rPr>
          <w:sz w:val="22"/>
          <w:szCs w:val="22"/>
        </w:rPr>
        <w:t>O pan</w:t>
      </w:r>
      <w:r w:rsidRPr="00CA6D33">
        <w:rPr>
          <w:sz w:val="22"/>
          <w:szCs w:val="22"/>
        </w:rPr>
        <w:noBreakHyphen/>
        <w:t>africanismo surgiu como uma resposta às consequências do imperialismo europeu, defendendo a união dos povos africanos e a valorização das identidades locais. Esse movimento buscava fortalecer a autonomia política e cultural dos países recém</w:t>
      </w:r>
      <w:r w:rsidRPr="00CA6D33">
        <w:rPr>
          <w:sz w:val="22"/>
          <w:szCs w:val="22"/>
        </w:rPr>
        <w:noBreakHyphen/>
        <w:t>independentes. O pan</w:t>
      </w:r>
      <w:r w:rsidRPr="00CA6D33">
        <w:rPr>
          <w:sz w:val="22"/>
          <w:szCs w:val="22"/>
        </w:rPr>
        <w:noBreakHyphen/>
        <w:t>africanismo defendia:</w:t>
      </w:r>
    </w:p>
    <w:p w14:paraId="330C0FA0" w14:textId="77777777" w:rsidR="00FD067F" w:rsidRPr="00CA6D33" w:rsidRDefault="00FD067F" w:rsidP="00FD067F">
      <w:pPr>
        <w:ind w:left="360" w:right="311"/>
        <w:jc w:val="both"/>
        <w:rPr>
          <w:sz w:val="22"/>
          <w:szCs w:val="22"/>
        </w:rPr>
      </w:pPr>
      <w:r w:rsidRPr="00CA6D33">
        <w:rPr>
          <w:sz w:val="22"/>
          <w:szCs w:val="22"/>
        </w:rPr>
        <w:t xml:space="preserve">a) A recolonização da África por potências europeias. </w:t>
      </w:r>
    </w:p>
    <w:p w14:paraId="66906BC0" w14:textId="77777777" w:rsidR="00A7154A" w:rsidRPr="00CA6D33" w:rsidRDefault="00FD067F" w:rsidP="00A7154A">
      <w:pPr>
        <w:ind w:left="360" w:right="311"/>
        <w:jc w:val="both"/>
        <w:rPr>
          <w:sz w:val="22"/>
          <w:szCs w:val="22"/>
        </w:rPr>
      </w:pPr>
      <w:r w:rsidRPr="00CA6D33">
        <w:rPr>
          <w:sz w:val="22"/>
          <w:szCs w:val="22"/>
        </w:rPr>
        <w:lastRenderedPageBreak/>
        <w:t xml:space="preserve">b) </w:t>
      </w:r>
      <w:r w:rsidR="00A7154A" w:rsidRPr="00CA6D33">
        <w:rPr>
          <w:sz w:val="22"/>
          <w:szCs w:val="22"/>
        </w:rPr>
        <w:t>A criação de colônias asiáticas em território africano.</w:t>
      </w:r>
    </w:p>
    <w:p w14:paraId="1CC9AA72" w14:textId="77777777" w:rsidR="00FD067F" w:rsidRPr="00CA6D33" w:rsidRDefault="00FD067F" w:rsidP="00FD067F">
      <w:pPr>
        <w:ind w:left="360" w:right="311"/>
        <w:jc w:val="both"/>
        <w:rPr>
          <w:sz w:val="22"/>
          <w:szCs w:val="22"/>
        </w:rPr>
      </w:pPr>
      <w:r w:rsidRPr="00CA6D33">
        <w:rPr>
          <w:sz w:val="22"/>
          <w:szCs w:val="22"/>
        </w:rPr>
        <w:t xml:space="preserve">c) A submissão dos países africanos às políticas econômicas dos EUA. </w:t>
      </w:r>
    </w:p>
    <w:p w14:paraId="1C8EB679" w14:textId="29FAFD06" w:rsidR="00FD067F" w:rsidRPr="00CA6D33" w:rsidRDefault="00FD067F" w:rsidP="00FD067F">
      <w:pPr>
        <w:ind w:left="360" w:right="311"/>
        <w:jc w:val="both"/>
        <w:rPr>
          <w:sz w:val="22"/>
          <w:szCs w:val="22"/>
        </w:rPr>
      </w:pPr>
      <w:r w:rsidRPr="00CA6D33">
        <w:rPr>
          <w:sz w:val="22"/>
          <w:szCs w:val="22"/>
        </w:rPr>
        <w:t xml:space="preserve">d) A fragmentação étnica como solução para conflitos internos. </w:t>
      </w:r>
    </w:p>
    <w:p w14:paraId="20F38546" w14:textId="7717C93F" w:rsidR="00FD067F" w:rsidRPr="00CA6D33" w:rsidRDefault="00FD067F" w:rsidP="00FD067F">
      <w:pPr>
        <w:ind w:left="360" w:right="311"/>
        <w:jc w:val="both"/>
        <w:rPr>
          <w:sz w:val="22"/>
          <w:szCs w:val="22"/>
        </w:rPr>
      </w:pPr>
      <w:r w:rsidRPr="00CA6D33">
        <w:rPr>
          <w:sz w:val="22"/>
          <w:szCs w:val="22"/>
        </w:rPr>
        <w:t xml:space="preserve">e) </w:t>
      </w:r>
      <w:r w:rsidR="00A7154A" w:rsidRPr="00CA6D33">
        <w:rPr>
          <w:sz w:val="22"/>
          <w:szCs w:val="22"/>
        </w:rPr>
        <w:t xml:space="preserve">A união dos povos africanos contra o imperialismo e pela autodeterminação. </w:t>
      </w:r>
    </w:p>
    <w:p w14:paraId="34E7CEB9" w14:textId="77777777" w:rsidR="00FD067F" w:rsidRPr="00CA6D33" w:rsidRDefault="00FD067F" w:rsidP="00FD067F">
      <w:pPr>
        <w:ind w:left="360" w:right="311"/>
        <w:jc w:val="both"/>
        <w:rPr>
          <w:b/>
          <w:bCs/>
          <w:sz w:val="22"/>
          <w:szCs w:val="22"/>
        </w:rPr>
      </w:pPr>
    </w:p>
    <w:p w14:paraId="4C1CB988" w14:textId="7F9C9407" w:rsidR="00FD067F" w:rsidRPr="00CA6D33" w:rsidRDefault="00FD067F" w:rsidP="00FD067F">
      <w:pPr>
        <w:ind w:left="360" w:right="311"/>
        <w:jc w:val="both"/>
        <w:rPr>
          <w:sz w:val="22"/>
          <w:szCs w:val="22"/>
        </w:rPr>
      </w:pPr>
      <w:r w:rsidRPr="00CA6D33">
        <w:rPr>
          <w:b/>
          <w:bCs/>
          <w:sz w:val="22"/>
          <w:szCs w:val="22"/>
        </w:rPr>
        <w:t>10.</w:t>
      </w:r>
      <w:r w:rsidRPr="00CA6D33">
        <w:rPr>
          <w:sz w:val="22"/>
          <w:szCs w:val="22"/>
        </w:rPr>
        <w:t>A independência da Argélia é frequentemente citada como um dos processos mais violentos da descolonização africana. O conflito entre nacionalistas argelinos e o governo francês durou anos, envolvendo repressão, guerrilhas e forte mobilização popular. A independência da Argélia foi conquistada:</w:t>
      </w:r>
    </w:p>
    <w:p w14:paraId="28F6C89B" w14:textId="77777777" w:rsidR="00FD067F" w:rsidRPr="00CA6D33" w:rsidRDefault="00FD067F" w:rsidP="00FD067F">
      <w:pPr>
        <w:ind w:left="360" w:right="311"/>
        <w:jc w:val="both"/>
        <w:rPr>
          <w:sz w:val="22"/>
          <w:szCs w:val="22"/>
        </w:rPr>
      </w:pPr>
      <w:r w:rsidRPr="00CA6D33">
        <w:rPr>
          <w:sz w:val="22"/>
          <w:szCs w:val="22"/>
        </w:rPr>
        <w:t xml:space="preserve">a) Por meio de negociações pacíficas e imediatas. </w:t>
      </w:r>
    </w:p>
    <w:p w14:paraId="6081D9BC" w14:textId="77777777" w:rsidR="00FD067F" w:rsidRPr="00CA6D33" w:rsidRDefault="00FD067F" w:rsidP="00FD067F">
      <w:pPr>
        <w:ind w:left="360" w:right="311"/>
        <w:jc w:val="both"/>
        <w:rPr>
          <w:sz w:val="22"/>
          <w:szCs w:val="22"/>
        </w:rPr>
      </w:pPr>
      <w:r w:rsidRPr="00CA6D33">
        <w:rPr>
          <w:sz w:val="22"/>
          <w:szCs w:val="22"/>
        </w:rPr>
        <w:t xml:space="preserve">b) Após uma guerra longa e marcada por violência extrema. </w:t>
      </w:r>
    </w:p>
    <w:p w14:paraId="0E2A83C8" w14:textId="77777777" w:rsidR="00FD067F" w:rsidRPr="00CA6D33" w:rsidRDefault="00FD067F" w:rsidP="00FD067F">
      <w:pPr>
        <w:ind w:left="360" w:right="311"/>
        <w:jc w:val="both"/>
        <w:rPr>
          <w:sz w:val="22"/>
          <w:szCs w:val="22"/>
        </w:rPr>
      </w:pPr>
      <w:r w:rsidRPr="00CA6D33">
        <w:rPr>
          <w:sz w:val="22"/>
          <w:szCs w:val="22"/>
        </w:rPr>
        <w:t xml:space="preserve">c) Com apoio militar direto do Reino Unido. </w:t>
      </w:r>
    </w:p>
    <w:p w14:paraId="1F177509" w14:textId="61F1A3EC" w:rsidR="00FD067F" w:rsidRPr="00CA6D33" w:rsidRDefault="00FD067F" w:rsidP="00FD067F">
      <w:pPr>
        <w:ind w:left="360" w:right="311"/>
        <w:jc w:val="both"/>
        <w:rPr>
          <w:sz w:val="22"/>
          <w:szCs w:val="22"/>
        </w:rPr>
      </w:pPr>
      <w:r w:rsidRPr="00CA6D33">
        <w:rPr>
          <w:sz w:val="22"/>
          <w:szCs w:val="22"/>
        </w:rPr>
        <w:t xml:space="preserve">d) Durante a Conferência de </w:t>
      </w:r>
      <w:proofErr w:type="spellStart"/>
      <w:r w:rsidRPr="00CA6D33">
        <w:rPr>
          <w:sz w:val="22"/>
          <w:szCs w:val="22"/>
        </w:rPr>
        <w:t>Yalta</w:t>
      </w:r>
      <w:proofErr w:type="spellEnd"/>
      <w:r w:rsidRPr="00CA6D33">
        <w:rPr>
          <w:sz w:val="22"/>
          <w:szCs w:val="22"/>
        </w:rPr>
        <w:t xml:space="preserve">, ao final da Segunda Guerra. </w:t>
      </w:r>
    </w:p>
    <w:p w14:paraId="05067B7D" w14:textId="708AFCF7" w:rsidR="00FD067F" w:rsidRPr="00CA6D33" w:rsidRDefault="00FD067F" w:rsidP="00FD067F">
      <w:pPr>
        <w:ind w:left="360" w:right="311"/>
        <w:jc w:val="both"/>
        <w:rPr>
          <w:sz w:val="22"/>
          <w:szCs w:val="22"/>
        </w:rPr>
      </w:pPr>
      <w:r w:rsidRPr="00CA6D33">
        <w:rPr>
          <w:sz w:val="22"/>
          <w:szCs w:val="22"/>
        </w:rPr>
        <w:t>e) Por intervenção direta da ONU, que enviou tropas ao país.</w:t>
      </w:r>
    </w:p>
    <w:p w14:paraId="5D084ACA" w14:textId="77777777" w:rsidR="00FD067F" w:rsidRPr="00CA6D33" w:rsidRDefault="00FD067F" w:rsidP="00FD067F">
      <w:pPr>
        <w:ind w:left="360" w:right="311"/>
        <w:jc w:val="both"/>
        <w:rPr>
          <w:b/>
          <w:bCs/>
          <w:sz w:val="22"/>
          <w:szCs w:val="22"/>
        </w:rPr>
      </w:pPr>
    </w:p>
    <w:p w14:paraId="20043CF1" w14:textId="3BF2648D" w:rsidR="00FD067F" w:rsidRPr="00CA6D33" w:rsidRDefault="00FD067F" w:rsidP="00FD067F">
      <w:pPr>
        <w:ind w:left="360" w:right="311"/>
        <w:jc w:val="both"/>
        <w:rPr>
          <w:sz w:val="22"/>
          <w:szCs w:val="22"/>
        </w:rPr>
      </w:pPr>
      <w:r w:rsidRPr="00CA6D33">
        <w:rPr>
          <w:b/>
          <w:bCs/>
          <w:sz w:val="22"/>
          <w:szCs w:val="22"/>
        </w:rPr>
        <w:t>11.</w:t>
      </w:r>
      <w:r w:rsidRPr="00CA6D33">
        <w:rPr>
          <w:sz w:val="22"/>
          <w:szCs w:val="22"/>
        </w:rPr>
        <w:t xml:space="preserve">Diversos fatores contribuíram para o avanço da descolonização </w:t>
      </w:r>
      <w:proofErr w:type="gramStart"/>
      <w:r w:rsidRPr="00CA6D33">
        <w:rPr>
          <w:sz w:val="22"/>
          <w:szCs w:val="22"/>
        </w:rPr>
        <w:t>no pós</w:t>
      </w:r>
      <w:proofErr w:type="gramEnd"/>
      <w:r w:rsidRPr="00CA6D33">
        <w:rPr>
          <w:sz w:val="22"/>
          <w:szCs w:val="22"/>
        </w:rPr>
        <w:noBreakHyphen/>
        <w:t>guerra. Entre eles, destacam</w:t>
      </w:r>
      <w:r w:rsidRPr="00CA6D33">
        <w:rPr>
          <w:sz w:val="22"/>
          <w:szCs w:val="22"/>
        </w:rPr>
        <w:noBreakHyphen/>
        <w:t>se a pressão internacional contra o colonialismo, o fortalecimento de movimentos nacionalistas e a nova ordem mundial marcada pela disputa entre EUA e URSS, que incentivava discursos de autodeterminação. Um fator que impulsionou esse processo foi:</w:t>
      </w:r>
    </w:p>
    <w:p w14:paraId="1B4D712B" w14:textId="77777777" w:rsidR="00FD067F" w:rsidRPr="00CA6D33" w:rsidRDefault="00FD067F" w:rsidP="00FD067F">
      <w:pPr>
        <w:ind w:left="360" w:right="311"/>
        <w:jc w:val="both"/>
        <w:rPr>
          <w:sz w:val="22"/>
          <w:szCs w:val="22"/>
        </w:rPr>
      </w:pPr>
      <w:r w:rsidRPr="00CA6D33">
        <w:rPr>
          <w:sz w:val="22"/>
          <w:szCs w:val="22"/>
        </w:rPr>
        <w:t xml:space="preserve">a) A expansão do fascismo na Europa. </w:t>
      </w:r>
    </w:p>
    <w:p w14:paraId="36ABF900" w14:textId="77777777" w:rsidR="00FD067F" w:rsidRPr="00CA6D33" w:rsidRDefault="00FD067F" w:rsidP="00FD067F">
      <w:pPr>
        <w:ind w:left="360" w:right="311"/>
        <w:jc w:val="both"/>
        <w:rPr>
          <w:sz w:val="22"/>
          <w:szCs w:val="22"/>
        </w:rPr>
      </w:pPr>
      <w:r w:rsidRPr="00CA6D33">
        <w:rPr>
          <w:sz w:val="22"/>
          <w:szCs w:val="22"/>
        </w:rPr>
        <w:t xml:space="preserve">b) O fortalecimento econômico das potências coloniais. </w:t>
      </w:r>
    </w:p>
    <w:p w14:paraId="01A18304" w14:textId="77777777" w:rsidR="00FD067F" w:rsidRPr="00CA6D33" w:rsidRDefault="00FD067F" w:rsidP="00FD067F">
      <w:pPr>
        <w:ind w:left="360" w:right="311"/>
        <w:jc w:val="both"/>
        <w:rPr>
          <w:sz w:val="22"/>
          <w:szCs w:val="22"/>
        </w:rPr>
      </w:pPr>
      <w:r w:rsidRPr="00CA6D33">
        <w:rPr>
          <w:sz w:val="22"/>
          <w:szCs w:val="22"/>
        </w:rPr>
        <w:t xml:space="preserve">c) A condenação internacional ao colonialismo e o apoio à independência dos povos. </w:t>
      </w:r>
    </w:p>
    <w:p w14:paraId="1FE1FF1D" w14:textId="7E7C4CF6" w:rsidR="00FD067F" w:rsidRPr="00CA6D33" w:rsidRDefault="00FD067F" w:rsidP="00FD067F">
      <w:pPr>
        <w:ind w:left="360" w:right="311"/>
        <w:jc w:val="both"/>
        <w:rPr>
          <w:sz w:val="22"/>
          <w:szCs w:val="22"/>
        </w:rPr>
      </w:pPr>
      <w:r w:rsidRPr="00CA6D33">
        <w:rPr>
          <w:sz w:val="22"/>
          <w:szCs w:val="22"/>
        </w:rPr>
        <w:t xml:space="preserve">d) A ausência de movimentos nacionalistas nos territórios colonizados. </w:t>
      </w:r>
    </w:p>
    <w:p w14:paraId="5DA2A33E" w14:textId="3C04D166" w:rsidR="00FD067F" w:rsidRPr="00CA6D33" w:rsidRDefault="00FD067F" w:rsidP="00FD067F">
      <w:pPr>
        <w:ind w:left="360" w:right="311"/>
        <w:jc w:val="both"/>
        <w:rPr>
          <w:sz w:val="22"/>
          <w:szCs w:val="22"/>
        </w:rPr>
      </w:pPr>
      <w:r w:rsidRPr="00CA6D33">
        <w:rPr>
          <w:sz w:val="22"/>
          <w:szCs w:val="22"/>
        </w:rPr>
        <w:t>e) A criação de novas colônias europeias na Ásia.</w:t>
      </w:r>
    </w:p>
    <w:p w14:paraId="42FBDCAB" w14:textId="77777777" w:rsidR="00FD067F" w:rsidRPr="00CA6D33" w:rsidRDefault="00FD067F" w:rsidP="00FD067F">
      <w:pPr>
        <w:ind w:left="360" w:right="311"/>
        <w:jc w:val="both"/>
        <w:rPr>
          <w:b/>
          <w:bCs/>
          <w:sz w:val="22"/>
          <w:szCs w:val="22"/>
        </w:rPr>
      </w:pPr>
    </w:p>
    <w:p w14:paraId="747D574B" w14:textId="222A11DC" w:rsidR="00FD067F" w:rsidRPr="00CA6D33" w:rsidRDefault="00FD067F" w:rsidP="00FD067F">
      <w:pPr>
        <w:ind w:left="360" w:right="311"/>
        <w:jc w:val="both"/>
        <w:rPr>
          <w:sz w:val="22"/>
          <w:szCs w:val="22"/>
        </w:rPr>
      </w:pPr>
      <w:r w:rsidRPr="00CA6D33">
        <w:rPr>
          <w:b/>
          <w:bCs/>
          <w:sz w:val="22"/>
          <w:szCs w:val="22"/>
        </w:rPr>
        <w:t>12.</w:t>
      </w:r>
      <w:r w:rsidRPr="00CA6D33">
        <w:rPr>
          <w:sz w:val="22"/>
          <w:szCs w:val="22"/>
        </w:rPr>
        <w:t>Durante a Guerra Fria, muitos países recém</w:t>
      </w:r>
      <w:r w:rsidRPr="00CA6D33">
        <w:rPr>
          <w:sz w:val="22"/>
          <w:szCs w:val="22"/>
        </w:rPr>
        <w:noBreakHyphen/>
        <w:t>independentes buscavam evitar a dependência política e militar das grandes potências. Assim surgiu o Movimento dos Não</w:t>
      </w:r>
      <w:proofErr w:type="gramStart"/>
      <w:r w:rsidRPr="00CA6D33">
        <w:rPr>
          <w:sz w:val="22"/>
          <w:szCs w:val="22"/>
        </w:rPr>
        <w:noBreakHyphen/>
        <w:t>Alinhados</w:t>
      </w:r>
      <w:proofErr w:type="gramEnd"/>
      <w:r w:rsidRPr="00CA6D33">
        <w:rPr>
          <w:sz w:val="22"/>
          <w:szCs w:val="22"/>
        </w:rPr>
        <w:t>, que defendia autonomia e neutralidade diante dos blocos capitalista e socialista. O Movimento dos Não</w:t>
      </w:r>
      <w:proofErr w:type="gramStart"/>
      <w:r w:rsidRPr="00CA6D33">
        <w:rPr>
          <w:sz w:val="22"/>
          <w:szCs w:val="22"/>
        </w:rPr>
        <w:noBreakHyphen/>
        <w:t>Alinhados</w:t>
      </w:r>
      <w:proofErr w:type="gramEnd"/>
      <w:r w:rsidRPr="00CA6D33">
        <w:rPr>
          <w:sz w:val="22"/>
          <w:szCs w:val="22"/>
        </w:rPr>
        <w:t xml:space="preserve"> defendia:</w:t>
      </w:r>
    </w:p>
    <w:p w14:paraId="45B269F5" w14:textId="77777777" w:rsidR="00FD067F" w:rsidRPr="00CA6D33" w:rsidRDefault="00FD067F" w:rsidP="00FD067F">
      <w:pPr>
        <w:ind w:left="360" w:right="311"/>
        <w:jc w:val="both"/>
        <w:rPr>
          <w:sz w:val="22"/>
          <w:szCs w:val="22"/>
        </w:rPr>
      </w:pPr>
      <w:r w:rsidRPr="00CA6D33">
        <w:rPr>
          <w:sz w:val="22"/>
          <w:szCs w:val="22"/>
        </w:rPr>
        <w:t xml:space="preserve">a) Aliança militar com os EUA. </w:t>
      </w:r>
    </w:p>
    <w:p w14:paraId="7B23CF22" w14:textId="46EE795B" w:rsidR="00FD067F" w:rsidRPr="00CA6D33" w:rsidRDefault="00FD067F" w:rsidP="00FD067F">
      <w:pPr>
        <w:ind w:left="360" w:right="311"/>
        <w:jc w:val="both"/>
        <w:rPr>
          <w:sz w:val="22"/>
          <w:szCs w:val="22"/>
        </w:rPr>
      </w:pPr>
      <w:r w:rsidRPr="00CA6D33">
        <w:rPr>
          <w:sz w:val="22"/>
          <w:szCs w:val="22"/>
        </w:rPr>
        <w:t xml:space="preserve">b) Aliança econômica com a URSS. </w:t>
      </w:r>
    </w:p>
    <w:p w14:paraId="0F4BF45A" w14:textId="27CE3DC5" w:rsidR="00FD067F" w:rsidRPr="00CA6D33" w:rsidRDefault="00FD067F" w:rsidP="00FD067F">
      <w:pPr>
        <w:ind w:left="360" w:right="311"/>
        <w:jc w:val="both"/>
        <w:rPr>
          <w:sz w:val="22"/>
          <w:szCs w:val="22"/>
        </w:rPr>
      </w:pPr>
      <w:r w:rsidRPr="00CA6D33">
        <w:rPr>
          <w:sz w:val="22"/>
          <w:szCs w:val="22"/>
        </w:rPr>
        <w:t xml:space="preserve">c) Neutralidade e autonomia frente aos blocos da Guerra Fria. </w:t>
      </w:r>
    </w:p>
    <w:p w14:paraId="1C78F00D" w14:textId="77777777" w:rsidR="00FD067F" w:rsidRPr="00CA6D33" w:rsidRDefault="00FD067F" w:rsidP="00FD067F">
      <w:pPr>
        <w:ind w:left="360" w:right="311"/>
        <w:jc w:val="both"/>
        <w:rPr>
          <w:sz w:val="22"/>
          <w:szCs w:val="22"/>
        </w:rPr>
      </w:pPr>
      <w:r w:rsidRPr="00CA6D33">
        <w:rPr>
          <w:sz w:val="22"/>
          <w:szCs w:val="22"/>
        </w:rPr>
        <w:t xml:space="preserve">d) Expansão do colonialismo europeu. </w:t>
      </w:r>
    </w:p>
    <w:p w14:paraId="078AC592" w14:textId="6897A3EF" w:rsidR="00FD067F" w:rsidRPr="00CA6D33" w:rsidRDefault="00FD067F" w:rsidP="00FD067F">
      <w:pPr>
        <w:ind w:left="360" w:right="311"/>
        <w:jc w:val="both"/>
        <w:rPr>
          <w:sz w:val="22"/>
          <w:szCs w:val="22"/>
        </w:rPr>
      </w:pPr>
      <w:r w:rsidRPr="00CA6D33">
        <w:rPr>
          <w:sz w:val="22"/>
          <w:szCs w:val="22"/>
        </w:rPr>
        <w:t>e) A recolonização dos países africanos.</w:t>
      </w:r>
    </w:p>
    <w:p w14:paraId="5C1C56BA" w14:textId="77777777" w:rsidR="00FD067F" w:rsidRPr="00CA6D33" w:rsidRDefault="00FD067F" w:rsidP="00FD067F">
      <w:pPr>
        <w:ind w:left="360" w:right="311"/>
        <w:jc w:val="both"/>
        <w:rPr>
          <w:b/>
          <w:bCs/>
          <w:sz w:val="22"/>
          <w:szCs w:val="22"/>
        </w:rPr>
      </w:pPr>
    </w:p>
    <w:p w14:paraId="73250996" w14:textId="534D6B5B" w:rsidR="00FD067F" w:rsidRPr="00CA6D33" w:rsidRDefault="00FD067F" w:rsidP="00FD067F">
      <w:pPr>
        <w:ind w:left="360" w:right="311"/>
        <w:jc w:val="both"/>
        <w:rPr>
          <w:sz w:val="22"/>
          <w:szCs w:val="22"/>
        </w:rPr>
      </w:pPr>
      <w:r w:rsidRPr="00CA6D33">
        <w:rPr>
          <w:b/>
          <w:bCs/>
          <w:sz w:val="22"/>
          <w:szCs w:val="22"/>
        </w:rPr>
        <w:t xml:space="preserve">13. </w:t>
      </w:r>
      <w:r w:rsidRPr="00CA6D33">
        <w:rPr>
          <w:sz w:val="22"/>
          <w:szCs w:val="22"/>
        </w:rPr>
        <w:t>A divisão da Índia após a independência foi resultado de tensões religiosas entre hindus e muçulmanos. Esse processo gerou deslocamentos populacionais massivos e conflitos violentos, além da criação de novos Estados nacionais. A divisão resultou na criação de:</w:t>
      </w:r>
    </w:p>
    <w:p w14:paraId="6D90F800" w14:textId="77777777" w:rsidR="00FD067F" w:rsidRPr="00CA6D33" w:rsidRDefault="00FD067F" w:rsidP="00FD067F">
      <w:pPr>
        <w:ind w:left="360" w:right="311"/>
        <w:jc w:val="both"/>
        <w:rPr>
          <w:sz w:val="22"/>
          <w:szCs w:val="22"/>
        </w:rPr>
      </w:pPr>
      <w:r w:rsidRPr="00CA6D33">
        <w:rPr>
          <w:sz w:val="22"/>
          <w:szCs w:val="22"/>
        </w:rPr>
        <w:t xml:space="preserve">a) Nepal </w:t>
      </w:r>
    </w:p>
    <w:p w14:paraId="72DAD315" w14:textId="77777777" w:rsidR="00FD067F" w:rsidRPr="00CA6D33" w:rsidRDefault="00FD067F" w:rsidP="00FD067F">
      <w:pPr>
        <w:ind w:left="360" w:right="311"/>
        <w:jc w:val="both"/>
        <w:rPr>
          <w:sz w:val="22"/>
          <w:szCs w:val="22"/>
        </w:rPr>
      </w:pPr>
      <w:r w:rsidRPr="00CA6D33">
        <w:rPr>
          <w:sz w:val="22"/>
          <w:szCs w:val="22"/>
        </w:rPr>
        <w:t xml:space="preserve">b) Sri Lanka </w:t>
      </w:r>
    </w:p>
    <w:p w14:paraId="4C17BAD5" w14:textId="269B6743" w:rsidR="00A7154A" w:rsidRPr="00CA6D33" w:rsidRDefault="00A7154A" w:rsidP="00A7154A">
      <w:pPr>
        <w:ind w:left="360" w:right="311"/>
        <w:jc w:val="both"/>
        <w:rPr>
          <w:sz w:val="22"/>
          <w:szCs w:val="22"/>
        </w:rPr>
      </w:pPr>
      <w:r w:rsidRPr="00CA6D33">
        <w:rPr>
          <w:sz w:val="22"/>
          <w:szCs w:val="22"/>
        </w:rPr>
        <w:t>c) Afeganistão</w:t>
      </w:r>
    </w:p>
    <w:p w14:paraId="7D7260E2" w14:textId="3937CCD2" w:rsidR="00FD067F" w:rsidRPr="00CA6D33" w:rsidRDefault="00A7154A" w:rsidP="00FD067F">
      <w:pPr>
        <w:ind w:left="360" w:right="311"/>
        <w:jc w:val="both"/>
        <w:rPr>
          <w:sz w:val="22"/>
          <w:szCs w:val="22"/>
        </w:rPr>
      </w:pPr>
      <w:r w:rsidRPr="00CA6D33">
        <w:rPr>
          <w:sz w:val="22"/>
          <w:szCs w:val="22"/>
        </w:rPr>
        <w:t>d</w:t>
      </w:r>
      <w:r w:rsidR="00FD067F" w:rsidRPr="00CA6D33">
        <w:rPr>
          <w:sz w:val="22"/>
          <w:szCs w:val="22"/>
        </w:rPr>
        <w:t xml:space="preserve">) Paquistão </w:t>
      </w:r>
    </w:p>
    <w:p w14:paraId="7D8A41A2" w14:textId="77777777" w:rsidR="00FD067F" w:rsidRPr="00CA6D33" w:rsidRDefault="00FD067F" w:rsidP="00FD067F">
      <w:pPr>
        <w:ind w:left="360" w:right="311"/>
        <w:jc w:val="both"/>
        <w:rPr>
          <w:sz w:val="22"/>
          <w:szCs w:val="22"/>
        </w:rPr>
      </w:pPr>
      <w:r w:rsidRPr="00CA6D33">
        <w:rPr>
          <w:sz w:val="22"/>
          <w:szCs w:val="22"/>
        </w:rPr>
        <w:t xml:space="preserve">d) Bangladesh </w:t>
      </w:r>
    </w:p>
    <w:p w14:paraId="5B0185AB" w14:textId="77777777" w:rsidR="00FD067F" w:rsidRPr="00CA6D33" w:rsidRDefault="00FD067F" w:rsidP="00F14687">
      <w:pPr>
        <w:ind w:left="360" w:right="311"/>
        <w:jc w:val="both"/>
        <w:rPr>
          <w:sz w:val="22"/>
          <w:szCs w:val="22"/>
        </w:rPr>
      </w:pPr>
    </w:p>
    <w:sectPr w:rsidR="00FD067F" w:rsidRPr="00CA6D33" w:rsidSect="00FD416C">
      <w:type w:val="continuous"/>
      <w:pgSz w:w="11906" w:h="16838" w:code="9"/>
      <w:pgMar w:top="567" w:right="567" w:bottom="567" w:left="680" w:header="709" w:footer="567" w:gutter="0"/>
      <w:pgBorders w:offsetFrom="page">
        <w:top w:val="single" w:sz="18" w:space="24" w:color="auto"/>
        <w:left w:val="single" w:sz="18" w:space="24" w:color="auto"/>
        <w:bottom w:val="single" w:sz="18" w:space="24" w:color="auto"/>
        <w:right w:val="single" w:sz="18" w:space="24" w:color="auto"/>
      </w:pgBorders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91FE0C8" w14:textId="77777777" w:rsidR="00ED1657" w:rsidRDefault="00ED1657" w:rsidP="00796CE5">
      <w:r>
        <w:separator/>
      </w:r>
    </w:p>
  </w:endnote>
  <w:endnote w:type="continuationSeparator" w:id="0">
    <w:p w14:paraId="570A6644" w14:textId="77777777" w:rsidR="00ED1657" w:rsidRDefault="00ED1657" w:rsidP="00796CE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, Tahoma, Helvetica, FreeS">
    <w:altName w:val="Times New Roman"/>
    <w:charset w:val="00"/>
    <w:family w:val="auto"/>
    <w:pitch w:val="default"/>
  </w:font>
  <w:font w:name="Franklin Gothic Medium">
    <w:panose1 w:val="020B0603020102020204"/>
    <w:charset w:val="00"/>
    <w:family w:val="swiss"/>
    <w:pitch w:val="variable"/>
    <w:sig w:usb0="00000287" w:usb1="00000000" w:usb2="00000000" w:usb3="00000000" w:csb0="0000009F" w:csb1="00000000"/>
  </w:font>
  <w:font w:name="Segoe UI Emoji">
    <w:panose1 w:val="020B0502040204020203"/>
    <w:charset w:val="00"/>
    <w:family w:val="swiss"/>
    <w:pitch w:val="variable"/>
    <w:sig w:usb0="00000003" w:usb1="02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EC2AE58" w14:textId="77777777" w:rsidR="00ED1657" w:rsidRDefault="00ED1657" w:rsidP="00796CE5">
      <w:r>
        <w:separator/>
      </w:r>
    </w:p>
  </w:footnote>
  <w:footnote w:type="continuationSeparator" w:id="0">
    <w:p w14:paraId="3267AF78" w14:textId="77777777" w:rsidR="00ED1657" w:rsidRDefault="00ED1657" w:rsidP="00796CE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0A32B4"/>
    <w:multiLevelType w:val="hybridMultilevel"/>
    <w:tmpl w:val="EFA65C0C"/>
    <w:lvl w:ilvl="0" w:tplc="04160017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364" w:hanging="360"/>
      </w:pPr>
    </w:lvl>
    <w:lvl w:ilvl="2" w:tplc="0416001B" w:tentative="1">
      <w:start w:val="1"/>
      <w:numFmt w:val="lowerRoman"/>
      <w:lvlText w:val="%3."/>
      <w:lvlJc w:val="right"/>
      <w:pPr>
        <w:ind w:left="2084" w:hanging="180"/>
      </w:pPr>
    </w:lvl>
    <w:lvl w:ilvl="3" w:tplc="0416000F" w:tentative="1">
      <w:start w:val="1"/>
      <w:numFmt w:val="decimal"/>
      <w:lvlText w:val="%4."/>
      <w:lvlJc w:val="left"/>
      <w:pPr>
        <w:ind w:left="2804" w:hanging="360"/>
      </w:pPr>
    </w:lvl>
    <w:lvl w:ilvl="4" w:tplc="04160019" w:tentative="1">
      <w:start w:val="1"/>
      <w:numFmt w:val="lowerLetter"/>
      <w:lvlText w:val="%5."/>
      <w:lvlJc w:val="left"/>
      <w:pPr>
        <w:ind w:left="3524" w:hanging="360"/>
      </w:pPr>
    </w:lvl>
    <w:lvl w:ilvl="5" w:tplc="0416001B" w:tentative="1">
      <w:start w:val="1"/>
      <w:numFmt w:val="lowerRoman"/>
      <w:lvlText w:val="%6."/>
      <w:lvlJc w:val="right"/>
      <w:pPr>
        <w:ind w:left="4244" w:hanging="180"/>
      </w:pPr>
    </w:lvl>
    <w:lvl w:ilvl="6" w:tplc="0416000F" w:tentative="1">
      <w:start w:val="1"/>
      <w:numFmt w:val="decimal"/>
      <w:lvlText w:val="%7."/>
      <w:lvlJc w:val="left"/>
      <w:pPr>
        <w:ind w:left="4964" w:hanging="360"/>
      </w:pPr>
    </w:lvl>
    <w:lvl w:ilvl="7" w:tplc="04160019" w:tentative="1">
      <w:start w:val="1"/>
      <w:numFmt w:val="lowerLetter"/>
      <w:lvlText w:val="%8."/>
      <w:lvlJc w:val="left"/>
      <w:pPr>
        <w:ind w:left="5684" w:hanging="360"/>
      </w:pPr>
    </w:lvl>
    <w:lvl w:ilvl="8" w:tplc="0416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" w15:restartNumberingAfterBreak="0">
    <w:nsid w:val="0325529D"/>
    <w:multiLevelType w:val="hybridMultilevel"/>
    <w:tmpl w:val="92BE29D2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B863EE2"/>
    <w:multiLevelType w:val="hybridMultilevel"/>
    <w:tmpl w:val="52F61AE8"/>
    <w:lvl w:ilvl="0" w:tplc="9398CB92">
      <w:start w:val="1"/>
      <w:numFmt w:val="decimal"/>
      <w:lvlText w:val="%1-"/>
      <w:lvlJc w:val="left"/>
      <w:pPr>
        <w:ind w:left="4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140" w:hanging="360"/>
      </w:pPr>
    </w:lvl>
    <w:lvl w:ilvl="2" w:tplc="0416001B" w:tentative="1">
      <w:start w:val="1"/>
      <w:numFmt w:val="lowerRoman"/>
      <w:lvlText w:val="%3."/>
      <w:lvlJc w:val="right"/>
      <w:pPr>
        <w:ind w:left="1860" w:hanging="180"/>
      </w:pPr>
    </w:lvl>
    <w:lvl w:ilvl="3" w:tplc="0416000F" w:tentative="1">
      <w:start w:val="1"/>
      <w:numFmt w:val="decimal"/>
      <w:lvlText w:val="%4."/>
      <w:lvlJc w:val="left"/>
      <w:pPr>
        <w:ind w:left="2580" w:hanging="360"/>
      </w:pPr>
    </w:lvl>
    <w:lvl w:ilvl="4" w:tplc="04160019" w:tentative="1">
      <w:start w:val="1"/>
      <w:numFmt w:val="lowerLetter"/>
      <w:lvlText w:val="%5."/>
      <w:lvlJc w:val="left"/>
      <w:pPr>
        <w:ind w:left="3300" w:hanging="360"/>
      </w:pPr>
    </w:lvl>
    <w:lvl w:ilvl="5" w:tplc="0416001B" w:tentative="1">
      <w:start w:val="1"/>
      <w:numFmt w:val="lowerRoman"/>
      <w:lvlText w:val="%6."/>
      <w:lvlJc w:val="right"/>
      <w:pPr>
        <w:ind w:left="4020" w:hanging="180"/>
      </w:pPr>
    </w:lvl>
    <w:lvl w:ilvl="6" w:tplc="0416000F" w:tentative="1">
      <w:start w:val="1"/>
      <w:numFmt w:val="decimal"/>
      <w:lvlText w:val="%7."/>
      <w:lvlJc w:val="left"/>
      <w:pPr>
        <w:ind w:left="4740" w:hanging="360"/>
      </w:pPr>
    </w:lvl>
    <w:lvl w:ilvl="7" w:tplc="04160019" w:tentative="1">
      <w:start w:val="1"/>
      <w:numFmt w:val="lowerLetter"/>
      <w:lvlText w:val="%8."/>
      <w:lvlJc w:val="left"/>
      <w:pPr>
        <w:ind w:left="5460" w:hanging="360"/>
      </w:pPr>
    </w:lvl>
    <w:lvl w:ilvl="8" w:tplc="0416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3" w15:restartNumberingAfterBreak="0">
    <w:nsid w:val="11E40F2A"/>
    <w:multiLevelType w:val="multilevel"/>
    <w:tmpl w:val="FBA0D5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27A74A4"/>
    <w:multiLevelType w:val="hybridMultilevel"/>
    <w:tmpl w:val="33E2EDD4"/>
    <w:lvl w:ilvl="0" w:tplc="0416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B9B332C"/>
    <w:multiLevelType w:val="hybridMultilevel"/>
    <w:tmpl w:val="95E0177E"/>
    <w:lvl w:ilvl="0" w:tplc="028C381A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364" w:hanging="360"/>
      </w:pPr>
    </w:lvl>
    <w:lvl w:ilvl="2" w:tplc="0416001B" w:tentative="1">
      <w:start w:val="1"/>
      <w:numFmt w:val="lowerRoman"/>
      <w:lvlText w:val="%3."/>
      <w:lvlJc w:val="right"/>
      <w:pPr>
        <w:ind w:left="2084" w:hanging="180"/>
      </w:pPr>
    </w:lvl>
    <w:lvl w:ilvl="3" w:tplc="0416000F" w:tentative="1">
      <w:start w:val="1"/>
      <w:numFmt w:val="decimal"/>
      <w:lvlText w:val="%4."/>
      <w:lvlJc w:val="left"/>
      <w:pPr>
        <w:ind w:left="2804" w:hanging="360"/>
      </w:pPr>
    </w:lvl>
    <w:lvl w:ilvl="4" w:tplc="04160019" w:tentative="1">
      <w:start w:val="1"/>
      <w:numFmt w:val="lowerLetter"/>
      <w:lvlText w:val="%5."/>
      <w:lvlJc w:val="left"/>
      <w:pPr>
        <w:ind w:left="3524" w:hanging="360"/>
      </w:pPr>
    </w:lvl>
    <w:lvl w:ilvl="5" w:tplc="0416001B" w:tentative="1">
      <w:start w:val="1"/>
      <w:numFmt w:val="lowerRoman"/>
      <w:lvlText w:val="%6."/>
      <w:lvlJc w:val="right"/>
      <w:pPr>
        <w:ind w:left="4244" w:hanging="180"/>
      </w:pPr>
    </w:lvl>
    <w:lvl w:ilvl="6" w:tplc="0416000F" w:tentative="1">
      <w:start w:val="1"/>
      <w:numFmt w:val="decimal"/>
      <w:lvlText w:val="%7."/>
      <w:lvlJc w:val="left"/>
      <w:pPr>
        <w:ind w:left="4964" w:hanging="360"/>
      </w:pPr>
    </w:lvl>
    <w:lvl w:ilvl="7" w:tplc="04160019" w:tentative="1">
      <w:start w:val="1"/>
      <w:numFmt w:val="lowerLetter"/>
      <w:lvlText w:val="%8."/>
      <w:lvlJc w:val="left"/>
      <w:pPr>
        <w:ind w:left="5684" w:hanging="360"/>
      </w:pPr>
    </w:lvl>
    <w:lvl w:ilvl="8" w:tplc="0416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6" w15:restartNumberingAfterBreak="0">
    <w:nsid w:val="1CB45E54"/>
    <w:multiLevelType w:val="hybridMultilevel"/>
    <w:tmpl w:val="1D4AFFC2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DDB02A8"/>
    <w:multiLevelType w:val="hybridMultilevel"/>
    <w:tmpl w:val="6D24985C"/>
    <w:lvl w:ilvl="0" w:tplc="7B7A9888">
      <w:start w:val="1"/>
      <w:numFmt w:val="lowerLetter"/>
      <w:lvlText w:val="%1)"/>
      <w:lvlJc w:val="left"/>
      <w:pPr>
        <w:ind w:left="1080" w:hanging="360"/>
      </w:pPr>
      <w:rPr>
        <w:rFonts w:hint="default"/>
        <w:b/>
        <w:bCs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1F69353E"/>
    <w:multiLevelType w:val="hybridMultilevel"/>
    <w:tmpl w:val="CE1A72C0"/>
    <w:lvl w:ilvl="0" w:tplc="941C6A8A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A333412"/>
    <w:multiLevelType w:val="hybridMultilevel"/>
    <w:tmpl w:val="0498B092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D444446"/>
    <w:multiLevelType w:val="hybridMultilevel"/>
    <w:tmpl w:val="4246FA16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17A50CB"/>
    <w:multiLevelType w:val="multilevel"/>
    <w:tmpl w:val="9BC2C76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34282516"/>
    <w:multiLevelType w:val="hybridMultilevel"/>
    <w:tmpl w:val="0B504120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5C63CB9"/>
    <w:multiLevelType w:val="multilevel"/>
    <w:tmpl w:val="99F85B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3A4C4152"/>
    <w:multiLevelType w:val="multilevel"/>
    <w:tmpl w:val="502AD7D4"/>
    <w:lvl w:ilvl="0">
      <w:start w:val="1"/>
      <w:numFmt w:val="upperRoman"/>
      <w:lvlText w:val="%1.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15" w15:restartNumberingAfterBreak="0">
    <w:nsid w:val="47BE7F65"/>
    <w:multiLevelType w:val="hybridMultilevel"/>
    <w:tmpl w:val="AC5826C6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9E942AF"/>
    <w:multiLevelType w:val="hybridMultilevel"/>
    <w:tmpl w:val="14CC255C"/>
    <w:lvl w:ilvl="0" w:tplc="1A5E0C3E">
      <w:start w:val="1"/>
      <w:numFmt w:val="lowerLetter"/>
      <w:lvlText w:val="%1)"/>
      <w:lvlJc w:val="left"/>
      <w:pPr>
        <w:ind w:left="3192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3912" w:hanging="360"/>
      </w:pPr>
    </w:lvl>
    <w:lvl w:ilvl="2" w:tplc="0416001B" w:tentative="1">
      <w:start w:val="1"/>
      <w:numFmt w:val="lowerRoman"/>
      <w:lvlText w:val="%3."/>
      <w:lvlJc w:val="right"/>
      <w:pPr>
        <w:ind w:left="4632" w:hanging="180"/>
      </w:pPr>
    </w:lvl>
    <w:lvl w:ilvl="3" w:tplc="0416000F" w:tentative="1">
      <w:start w:val="1"/>
      <w:numFmt w:val="decimal"/>
      <w:lvlText w:val="%4."/>
      <w:lvlJc w:val="left"/>
      <w:pPr>
        <w:ind w:left="5352" w:hanging="360"/>
      </w:pPr>
    </w:lvl>
    <w:lvl w:ilvl="4" w:tplc="04160019" w:tentative="1">
      <w:start w:val="1"/>
      <w:numFmt w:val="lowerLetter"/>
      <w:lvlText w:val="%5."/>
      <w:lvlJc w:val="left"/>
      <w:pPr>
        <w:ind w:left="6072" w:hanging="360"/>
      </w:pPr>
    </w:lvl>
    <w:lvl w:ilvl="5" w:tplc="0416001B" w:tentative="1">
      <w:start w:val="1"/>
      <w:numFmt w:val="lowerRoman"/>
      <w:lvlText w:val="%6."/>
      <w:lvlJc w:val="right"/>
      <w:pPr>
        <w:ind w:left="6792" w:hanging="180"/>
      </w:pPr>
    </w:lvl>
    <w:lvl w:ilvl="6" w:tplc="0416000F" w:tentative="1">
      <w:start w:val="1"/>
      <w:numFmt w:val="decimal"/>
      <w:lvlText w:val="%7."/>
      <w:lvlJc w:val="left"/>
      <w:pPr>
        <w:ind w:left="7512" w:hanging="360"/>
      </w:pPr>
    </w:lvl>
    <w:lvl w:ilvl="7" w:tplc="04160019" w:tentative="1">
      <w:start w:val="1"/>
      <w:numFmt w:val="lowerLetter"/>
      <w:lvlText w:val="%8."/>
      <w:lvlJc w:val="left"/>
      <w:pPr>
        <w:ind w:left="8232" w:hanging="360"/>
      </w:pPr>
    </w:lvl>
    <w:lvl w:ilvl="8" w:tplc="0416001B" w:tentative="1">
      <w:start w:val="1"/>
      <w:numFmt w:val="lowerRoman"/>
      <w:lvlText w:val="%9."/>
      <w:lvlJc w:val="right"/>
      <w:pPr>
        <w:ind w:left="8952" w:hanging="180"/>
      </w:pPr>
    </w:lvl>
  </w:abstractNum>
  <w:abstractNum w:abstractNumId="17" w15:restartNumberingAfterBreak="0">
    <w:nsid w:val="4A154EC4"/>
    <w:multiLevelType w:val="hybridMultilevel"/>
    <w:tmpl w:val="D85A8C7C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16676BF"/>
    <w:multiLevelType w:val="hybridMultilevel"/>
    <w:tmpl w:val="21C869D0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9392D70"/>
    <w:multiLevelType w:val="hybridMultilevel"/>
    <w:tmpl w:val="B4023BD2"/>
    <w:lvl w:ilvl="0" w:tplc="0416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B945604"/>
    <w:multiLevelType w:val="hybridMultilevel"/>
    <w:tmpl w:val="E8968144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2207756"/>
    <w:multiLevelType w:val="hybridMultilevel"/>
    <w:tmpl w:val="052849EE"/>
    <w:lvl w:ilvl="0" w:tplc="0416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4B341C0"/>
    <w:multiLevelType w:val="hybridMultilevel"/>
    <w:tmpl w:val="58E24A26"/>
    <w:lvl w:ilvl="0" w:tplc="0416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87467723">
    <w:abstractNumId w:val="1"/>
  </w:num>
  <w:num w:numId="2" w16cid:durableId="271985951">
    <w:abstractNumId w:val="9"/>
  </w:num>
  <w:num w:numId="3" w16cid:durableId="1187405370">
    <w:abstractNumId w:val="20"/>
  </w:num>
  <w:num w:numId="4" w16cid:durableId="651103794">
    <w:abstractNumId w:val="15"/>
  </w:num>
  <w:num w:numId="5" w16cid:durableId="1082215797">
    <w:abstractNumId w:val="18"/>
  </w:num>
  <w:num w:numId="6" w16cid:durableId="1301695262">
    <w:abstractNumId w:val="0"/>
  </w:num>
  <w:num w:numId="7" w16cid:durableId="113444943">
    <w:abstractNumId w:val="5"/>
  </w:num>
  <w:num w:numId="8" w16cid:durableId="1892495172">
    <w:abstractNumId w:val="16"/>
  </w:num>
  <w:num w:numId="9" w16cid:durableId="115680084">
    <w:abstractNumId w:val="2"/>
  </w:num>
  <w:num w:numId="10" w16cid:durableId="170687928">
    <w:abstractNumId w:val="3"/>
  </w:num>
  <w:num w:numId="11" w16cid:durableId="1539010369">
    <w:abstractNumId w:val="13"/>
  </w:num>
  <w:num w:numId="12" w16cid:durableId="1876118036">
    <w:abstractNumId w:val="10"/>
  </w:num>
  <w:num w:numId="13" w16cid:durableId="314602746">
    <w:abstractNumId w:val="12"/>
  </w:num>
  <w:num w:numId="14" w16cid:durableId="1333333866">
    <w:abstractNumId w:val="14"/>
  </w:num>
  <w:num w:numId="15" w16cid:durableId="1941061628">
    <w:abstractNumId w:val="19"/>
  </w:num>
  <w:num w:numId="16" w16cid:durableId="1959755277">
    <w:abstractNumId w:val="6"/>
  </w:num>
  <w:num w:numId="17" w16cid:durableId="176846303">
    <w:abstractNumId w:val="17"/>
  </w:num>
  <w:num w:numId="18" w16cid:durableId="1371538004">
    <w:abstractNumId w:val="22"/>
  </w:num>
  <w:num w:numId="19" w16cid:durableId="900480267">
    <w:abstractNumId w:val="4"/>
  </w:num>
  <w:num w:numId="20" w16cid:durableId="1083528433">
    <w:abstractNumId w:val="21"/>
  </w:num>
  <w:num w:numId="21" w16cid:durableId="247858324">
    <w:abstractNumId w:val="8"/>
  </w:num>
  <w:num w:numId="22" w16cid:durableId="378481225">
    <w:abstractNumId w:val="7"/>
  </w:num>
  <w:num w:numId="23" w16cid:durableId="933247402">
    <w:abstractNumId w:val="11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808C4"/>
    <w:rsid w:val="00002CBD"/>
    <w:rsid w:val="0000674B"/>
    <w:rsid w:val="000106CF"/>
    <w:rsid w:val="00010957"/>
    <w:rsid w:val="00017B9E"/>
    <w:rsid w:val="00017EB1"/>
    <w:rsid w:val="00021556"/>
    <w:rsid w:val="00024570"/>
    <w:rsid w:val="0002499B"/>
    <w:rsid w:val="000427E2"/>
    <w:rsid w:val="000442E5"/>
    <w:rsid w:val="00046A20"/>
    <w:rsid w:val="000524EF"/>
    <w:rsid w:val="00054A35"/>
    <w:rsid w:val="00054F73"/>
    <w:rsid w:val="0006434C"/>
    <w:rsid w:val="000660B1"/>
    <w:rsid w:val="0006702A"/>
    <w:rsid w:val="00071BB6"/>
    <w:rsid w:val="00072C8B"/>
    <w:rsid w:val="00081AC9"/>
    <w:rsid w:val="00082291"/>
    <w:rsid w:val="00096685"/>
    <w:rsid w:val="00097B41"/>
    <w:rsid w:val="000A7D60"/>
    <w:rsid w:val="000B0C67"/>
    <w:rsid w:val="000B0D46"/>
    <w:rsid w:val="000B1A3C"/>
    <w:rsid w:val="000B1B10"/>
    <w:rsid w:val="000B626E"/>
    <w:rsid w:val="000C103F"/>
    <w:rsid w:val="000D404C"/>
    <w:rsid w:val="000D70E1"/>
    <w:rsid w:val="000E15D0"/>
    <w:rsid w:val="000E2059"/>
    <w:rsid w:val="000E3E2A"/>
    <w:rsid w:val="000F0500"/>
    <w:rsid w:val="000F21D0"/>
    <w:rsid w:val="000F484D"/>
    <w:rsid w:val="000F70BA"/>
    <w:rsid w:val="00112357"/>
    <w:rsid w:val="001146DE"/>
    <w:rsid w:val="001146E1"/>
    <w:rsid w:val="00121577"/>
    <w:rsid w:val="00124A37"/>
    <w:rsid w:val="0012561D"/>
    <w:rsid w:val="00131757"/>
    <w:rsid w:val="00131F62"/>
    <w:rsid w:val="001361A2"/>
    <w:rsid w:val="00143A19"/>
    <w:rsid w:val="00163E99"/>
    <w:rsid w:val="0017149F"/>
    <w:rsid w:val="001755F7"/>
    <w:rsid w:val="00183BE7"/>
    <w:rsid w:val="001927EC"/>
    <w:rsid w:val="00196C38"/>
    <w:rsid w:val="001A37CD"/>
    <w:rsid w:val="001A6D37"/>
    <w:rsid w:val="001C1541"/>
    <w:rsid w:val="001D0A04"/>
    <w:rsid w:val="001D4E07"/>
    <w:rsid w:val="001D6C2E"/>
    <w:rsid w:val="001D6F59"/>
    <w:rsid w:val="001E560A"/>
    <w:rsid w:val="001F01D3"/>
    <w:rsid w:val="001F493D"/>
    <w:rsid w:val="001F7E0E"/>
    <w:rsid w:val="002113BC"/>
    <w:rsid w:val="002146F6"/>
    <w:rsid w:val="00217C8F"/>
    <w:rsid w:val="00227783"/>
    <w:rsid w:val="002309F1"/>
    <w:rsid w:val="002400E3"/>
    <w:rsid w:val="00242F98"/>
    <w:rsid w:val="0024405A"/>
    <w:rsid w:val="00245513"/>
    <w:rsid w:val="00260050"/>
    <w:rsid w:val="00260B16"/>
    <w:rsid w:val="00266156"/>
    <w:rsid w:val="00284043"/>
    <w:rsid w:val="00294B5C"/>
    <w:rsid w:val="00297A80"/>
    <w:rsid w:val="002A6EF6"/>
    <w:rsid w:val="002B1B12"/>
    <w:rsid w:val="002B31D4"/>
    <w:rsid w:val="002C2FC1"/>
    <w:rsid w:val="002C40C4"/>
    <w:rsid w:val="002D22CA"/>
    <w:rsid w:val="002D37EC"/>
    <w:rsid w:val="002D4551"/>
    <w:rsid w:val="002D6688"/>
    <w:rsid w:val="002D6A33"/>
    <w:rsid w:val="002E175D"/>
    <w:rsid w:val="002E26B9"/>
    <w:rsid w:val="002E2AD2"/>
    <w:rsid w:val="002F7676"/>
    <w:rsid w:val="00300A95"/>
    <w:rsid w:val="00303854"/>
    <w:rsid w:val="0030534B"/>
    <w:rsid w:val="0031197B"/>
    <w:rsid w:val="00313D07"/>
    <w:rsid w:val="00323F5A"/>
    <w:rsid w:val="0033509F"/>
    <w:rsid w:val="00337F51"/>
    <w:rsid w:val="0034027E"/>
    <w:rsid w:val="00340398"/>
    <w:rsid w:val="003410D5"/>
    <w:rsid w:val="00343FC7"/>
    <w:rsid w:val="00350353"/>
    <w:rsid w:val="00351A08"/>
    <w:rsid w:val="00354A80"/>
    <w:rsid w:val="00355A49"/>
    <w:rsid w:val="00356FDA"/>
    <w:rsid w:val="003601B9"/>
    <w:rsid w:val="00371C42"/>
    <w:rsid w:val="00373218"/>
    <w:rsid w:val="003732D1"/>
    <w:rsid w:val="00374337"/>
    <w:rsid w:val="003748A1"/>
    <w:rsid w:val="003775F5"/>
    <w:rsid w:val="00384F6D"/>
    <w:rsid w:val="003A55D0"/>
    <w:rsid w:val="003A7370"/>
    <w:rsid w:val="003B7BC8"/>
    <w:rsid w:val="003C2C15"/>
    <w:rsid w:val="003C50C2"/>
    <w:rsid w:val="003E0383"/>
    <w:rsid w:val="003E04E1"/>
    <w:rsid w:val="003E14F7"/>
    <w:rsid w:val="003E49DF"/>
    <w:rsid w:val="003E67C2"/>
    <w:rsid w:val="003F0CED"/>
    <w:rsid w:val="003F5C6A"/>
    <w:rsid w:val="003F6159"/>
    <w:rsid w:val="00406975"/>
    <w:rsid w:val="00407C3B"/>
    <w:rsid w:val="00412F79"/>
    <w:rsid w:val="00413B40"/>
    <w:rsid w:val="00415BDA"/>
    <w:rsid w:val="00424C79"/>
    <w:rsid w:val="00427124"/>
    <w:rsid w:val="004369CE"/>
    <w:rsid w:val="00437230"/>
    <w:rsid w:val="0044044B"/>
    <w:rsid w:val="0044252D"/>
    <w:rsid w:val="00450F29"/>
    <w:rsid w:val="0045220B"/>
    <w:rsid w:val="00460CEC"/>
    <w:rsid w:val="004667EB"/>
    <w:rsid w:val="004701EB"/>
    <w:rsid w:val="00471E14"/>
    <w:rsid w:val="004724DE"/>
    <w:rsid w:val="00476DB3"/>
    <w:rsid w:val="00484A3B"/>
    <w:rsid w:val="004869A5"/>
    <w:rsid w:val="004869CE"/>
    <w:rsid w:val="00486CB7"/>
    <w:rsid w:val="0049076E"/>
    <w:rsid w:val="00495271"/>
    <w:rsid w:val="004A003F"/>
    <w:rsid w:val="004C237F"/>
    <w:rsid w:val="004C27C8"/>
    <w:rsid w:val="004C41D1"/>
    <w:rsid w:val="004D14BD"/>
    <w:rsid w:val="004D44D4"/>
    <w:rsid w:val="004D452A"/>
    <w:rsid w:val="004D4621"/>
    <w:rsid w:val="004D7694"/>
    <w:rsid w:val="004E4392"/>
    <w:rsid w:val="004E5DB7"/>
    <w:rsid w:val="004E6416"/>
    <w:rsid w:val="004F1B76"/>
    <w:rsid w:val="004F6E15"/>
    <w:rsid w:val="00501578"/>
    <w:rsid w:val="0051006B"/>
    <w:rsid w:val="00516936"/>
    <w:rsid w:val="00520E86"/>
    <w:rsid w:val="00522EBC"/>
    <w:rsid w:val="0052309E"/>
    <w:rsid w:val="005346FF"/>
    <w:rsid w:val="00534DA7"/>
    <w:rsid w:val="00535C33"/>
    <w:rsid w:val="005377BE"/>
    <w:rsid w:val="00547522"/>
    <w:rsid w:val="00556AE8"/>
    <w:rsid w:val="0056610E"/>
    <w:rsid w:val="005808C4"/>
    <w:rsid w:val="00592D05"/>
    <w:rsid w:val="005A0A39"/>
    <w:rsid w:val="005A57B8"/>
    <w:rsid w:val="005B0FC6"/>
    <w:rsid w:val="005B36C1"/>
    <w:rsid w:val="005B757B"/>
    <w:rsid w:val="005C4E4B"/>
    <w:rsid w:val="005D19B5"/>
    <w:rsid w:val="005D364E"/>
    <w:rsid w:val="005D7A6F"/>
    <w:rsid w:val="005D7F03"/>
    <w:rsid w:val="005E2D16"/>
    <w:rsid w:val="005F0638"/>
    <w:rsid w:val="005F0EE7"/>
    <w:rsid w:val="005F738C"/>
    <w:rsid w:val="00602777"/>
    <w:rsid w:val="00604CAD"/>
    <w:rsid w:val="00607846"/>
    <w:rsid w:val="00607CB8"/>
    <w:rsid w:val="00610F8C"/>
    <w:rsid w:val="00612E05"/>
    <w:rsid w:val="0061711D"/>
    <w:rsid w:val="00622659"/>
    <w:rsid w:val="00627117"/>
    <w:rsid w:val="0063138E"/>
    <w:rsid w:val="0063168A"/>
    <w:rsid w:val="00631C94"/>
    <w:rsid w:val="0064540C"/>
    <w:rsid w:val="00663CC0"/>
    <w:rsid w:val="0066700A"/>
    <w:rsid w:val="00671461"/>
    <w:rsid w:val="00672586"/>
    <w:rsid w:val="00680059"/>
    <w:rsid w:val="00686B9D"/>
    <w:rsid w:val="00692401"/>
    <w:rsid w:val="00692CEE"/>
    <w:rsid w:val="0069510C"/>
    <w:rsid w:val="00697B68"/>
    <w:rsid w:val="00697DA9"/>
    <w:rsid w:val="006A078F"/>
    <w:rsid w:val="006A2AC4"/>
    <w:rsid w:val="006A4A88"/>
    <w:rsid w:val="006A4BC4"/>
    <w:rsid w:val="006B0012"/>
    <w:rsid w:val="006B12E7"/>
    <w:rsid w:val="006B44E3"/>
    <w:rsid w:val="006B5A5A"/>
    <w:rsid w:val="006B68CF"/>
    <w:rsid w:val="006C2453"/>
    <w:rsid w:val="006C30BF"/>
    <w:rsid w:val="006C5858"/>
    <w:rsid w:val="006C6936"/>
    <w:rsid w:val="006C6DA6"/>
    <w:rsid w:val="006D4407"/>
    <w:rsid w:val="006D67C0"/>
    <w:rsid w:val="006D6FF1"/>
    <w:rsid w:val="006D7E2B"/>
    <w:rsid w:val="006E14B0"/>
    <w:rsid w:val="006E28D1"/>
    <w:rsid w:val="006E373A"/>
    <w:rsid w:val="006F2B2F"/>
    <w:rsid w:val="006F3B84"/>
    <w:rsid w:val="00702729"/>
    <w:rsid w:val="00707E04"/>
    <w:rsid w:val="00713928"/>
    <w:rsid w:val="00713D27"/>
    <w:rsid w:val="007145B4"/>
    <w:rsid w:val="007227EC"/>
    <w:rsid w:val="00725899"/>
    <w:rsid w:val="00727235"/>
    <w:rsid w:val="007361D6"/>
    <w:rsid w:val="00742F6E"/>
    <w:rsid w:val="00744FD9"/>
    <w:rsid w:val="007509EC"/>
    <w:rsid w:val="007572BF"/>
    <w:rsid w:val="00763B01"/>
    <w:rsid w:val="0076431F"/>
    <w:rsid w:val="007665C4"/>
    <w:rsid w:val="007668F9"/>
    <w:rsid w:val="00772B11"/>
    <w:rsid w:val="007740CB"/>
    <w:rsid w:val="0077494F"/>
    <w:rsid w:val="00774D6A"/>
    <w:rsid w:val="007754E1"/>
    <w:rsid w:val="00775758"/>
    <w:rsid w:val="00775D95"/>
    <w:rsid w:val="007773BF"/>
    <w:rsid w:val="007828DA"/>
    <w:rsid w:val="007839E8"/>
    <w:rsid w:val="007937E1"/>
    <w:rsid w:val="00794EE9"/>
    <w:rsid w:val="00795659"/>
    <w:rsid w:val="00796CE5"/>
    <w:rsid w:val="00797296"/>
    <w:rsid w:val="007A0572"/>
    <w:rsid w:val="007A1773"/>
    <w:rsid w:val="007A5F85"/>
    <w:rsid w:val="007A6997"/>
    <w:rsid w:val="007B2530"/>
    <w:rsid w:val="007B51ED"/>
    <w:rsid w:val="007B6B38"/>
    <w:rsid w:val="007C728E"/>
    <w:rsid w:val="007D2BDF"/>
    <w:rsid w:val="007D2D9B"/>
    <w:rsid w:val="007D4A01"/>
    <w:rsid w:val="007E1835"/>
    <w:rsid w:val="007E6B91"/>
    <w:rsid w:val="007E6DE8"/>
    <w:rsid w:val="007E71C9"/>
    <w:rsid w:val="007E7C78"/>
    <w:rsid w:val="007F12CF"/>
    <w:rsid w:val="00802315"/>
    <w:rsid w:val="008039CA"/>
    <w:rsid w:val="00821DAE"/>
    <w:rsid w:val="0082255E"/>
    <w:rsid w:val="008503DB"/>
    <w:rsid w:val="00851408"/>
    <w:rsid w:val="0085374D"/>
    <w:rsid w:val="00856EE9"/>
    <w:rsid w:val="0086406A"/>
    <w:rsid w:val="00874F1E"/>
    <w:rsid w:val="0087683E"/>
    <w:rsid w:val="008774FC"/>
    <w:rsid w:val="008812D5"/>
    <w:rsid w:val="00887375"/>
    <w:rsid w:val="00893D83"/>
    <w:rsid w:val="00896E37"/>
    <w:rsid w:val="00897531"/>
    <w:rsid w:val="008A0AC9"/>
    <w:rsid w:val="008A2C72"/>
    <w:rsid w:val="008A5C33"/>
    <w:rsid w:val="008B019A"/>
    <w:rsid w:val="008C2CF1"/>
    <w:rsid w:val="008C463A"/>
    <w:rsid w:val="008C6C91"/>
    <w:rsid w:val="008D0DFF"/>
    <w:rsid w:val="008D583F"/>
    <w:rsid w:val="008D6E16"/>
    <w:rsid w:val="008E5628"/>
    <w:rsid w:val="008E6687"/>
    <w:rsid w:val="008F3BE0"/>
    <w:rsid w:val="00906368"/>
    <w:rsid w:val="00925DDE"/>
    <w:rsid w:val="009345C1"/>
    <w:rsid w:val="009359B3"/>
    <w:rsid w:val="00936849"/>
    <w:rsid w:val="0094056F"/>
    <w:rsid w:val="009416FC"/>
    <w:rsid w:val="00941872"/>
    <w:rsid w:val="00944E39"/>
    <w:rsid w:val="00944E3A"/>
    <w:rsid w:val="00946E50"/>
    <w:rsid w:val="00952FBF"/>
    <w:rsid w:val="00956E14"/>
    <w:rsid w:val="00963847"/>
    <w:rsid w:val="00970989"/>
    <w:rsid w:val="00970E72"/>
    <w:rsid w:val="009717D2"/>
    <w:rsid w:val="00973A6D"/>
    <w:rsid w:val="00982076"/>
    <w:rsid w:val="00992C4C"/>
    <w:rsid w:val="009957A0"/>
    <w:rsid w:val="00996D7C"/>
    <w:rsid w:val="009979E7"/>
    <w:rsid w:val="009A70D5"/>
    <w:rsid w:val="009B248A"/>
    <w:rsid w:val="009B43F4"/>
    <w:rsid w:val="009B4993"/>
    <w:rsid w:val="009C1C3A"/>
    <w:rsid w:val="009C6D87"/>
    <w:rsid w:val="009C7301"/>
    <w:rsid w:val="009D0636"/>
    <w:rsid w:val="009D5003"/>
    <w:rsid w:val="009D6118"/>
    <w:rsid w:val="009D6AAF"/>
    <w:rsid w:val="009E5A7D"/>
    <w:rsid w:val="009E7203"/>
    <w:rsid w:val="009F58F6"/>
    <w:rsid w:val="009F5C1C"/>
    <w:rsid w:val="009F5F31"/>
    <w:rsid w:val="00A01B45"/>
    <w:rsid w:val="00A05336"/>
    <w:rsid w:val="00A0691B"/>
    <w:rsid w:val="00A162F5"/>
    <w:rsid w:val="00A20741"/>
    <w:rsid w:val="00A23533"/>
    <w:rsid w:val="00A25F7E"/>
    <w:rsid w:val="00A27295"/>
    <w:rsid w:val="00A2789A"/>
    <w:rsid w:val="00A32F02"/>
    <w:rsid w:val="00A3704C"/>
    <w:rsid w:val="00A37D80"/>
    <w:rsid w:val="00A44880"/>
    <w:rsid w:val="00A4503A"/>
    <w:rsid w:val="00A47A1A"/>
    <w:rsid w:val="00A55E67"/>
    <w:rsid w:val="00A627C7"/>
    <w:rsid w:val="00A7105D"/>
    <w:rsid w:val="00A710D3"/>
    <w:rsid w:val="00A7154A"/>
    <w:rsid w:val="00A71D09"/>
    <w:rsid w:val="00A82E50"/>
    <w:rsid w:val="00A85847"/>
    <w:rsid w:val="00A863B5"/>
    <w:rsid w:val="00A90CBA"/>
    <w:rsid w:val="00A918C4"/>
    <w:rsid w:val="00A941DE"/>
    <w:rsid w:val="00A95838"/>
    <w:rsid w:val="00A97338"/>
    <w:rsid w:val="00A97AAA"/>
    <w:rsid w:val="00AA1368"/>
    <w:rsid w:val="00AA5939"/>
    <w:rsid w:val="00AA61A1"/>
    <w:rsid w:val="00AA699D"/>
    <w:rsid w:val="00AA70E4"/>
    <w:rsid w:val="00AA776A"/>
    <w:rsid w:val="00AC6CCC"/>
    <w:rsid w:val="00AD51C3"/>
    <w:rsid w:val="00AD5F8E"/>
    <w:rsid w:val="00AE0445"/>
    <w:rsid w:val="00AE06D7"/>
    <w:rsid w:val="00AE4116"/>
    <w:rsid w:val="00AE6509"/>
    <w:rsid w:val="00AF3E57"/>
    <w:rsid w:val="00B0287D"/>
    <w:rsid w:val="00B03F79"/>
    <w:rsid w:val="00B116E1"/>
    <w:rsid w:val="00B13D05"/>
    <w:rsid w:val="00B209D5"/>
    <w:rsid w:val="00B2189E"/>
    <w:rsid w:val="00B26614"/>
    <w:rsid w:val="00B30597"/>
    <w:rsid w:val="00B32631"/>
    <w:rsid w:val="00B4013C"/>
    <w:rsid w:val="00B422A3"/>
    <w:rsid w:val="00B532EA"/>
    <w:rsid w:val="00B536F2"/>
    <w:rsid w:val="00B62F2E"/>
    <w:rsid w:val="00B64470"/>
    <w:rsid w:val="00B66869"/>
    <w:rsid w:val="00B732F5"/>
    <w:rsid w:val="00B81F42"/>
    <w:rsid w:val="00B827FF"/>
    <w:rsid w:val="00B8364C"/>
    <w:rsid w:val="00B91248"/>
    <w:rsid w:val="00B97E89"/>
    <w:rsid w:val="00BA0EA7"/>
    <w:rsid w:val="00BA4897"/>
    <w:rsid w:val="00BB5934"/>
    <w:rsid w:val="00BD4CAB"/>
    <w:rsid w:val="00BE12DD"/>
    <w:rsid w:val="00BE2DC3"/>
    <w:rsid w:val="00BE3071"/>
    <w:rsid w:val="00BE68D1"/>
    <w:rsid w:val="00BF0EA5"/>
    <w:rsid w:val="00BF2F59"/>
    <w:rsid w:val="00BF4110"/>
    <w:rsid w:val="00C06B8D"/>
    <w:rsid w:val="00C11769"/>
    <w:rsid w:val="00C13416"/>
    <w:rsid w:val="00C14739"/>
    <w:rsid w:val="00C16ED1"/>
    <w:rsid w:val="00C17D4B"/>
    <w:rsid w:val="00C21DA3"/>
    <w:rsid w:val="00C22CEE"/>
    <w:rsid w:val="00C326E6"/>
    <w:rsid w:val="00C44EBD"/>
    <w:rsid w:val="00C4524C"/>
    <w:rsid w:val="00C47099"/>
    <w:rsid w:val="00C479F7"/>
    <w:rsid w:val="00C520FD"/>
    <w:rsid w:val="00C5237A"/>
    <w:rsid w:val="00C53476"/>
    <w:rsid w:val="00C55F8F"/>
    <w:rsid w:val="00C6084C"/>
    <w:rsid w:val="00C62576"/>
    <w:rsid w:val="00C63C66"/>
    <w:rsid w:val="00C6415C"/>
    <w:rsid w:val="00C64A39"/>
    <w:rsid w:val="00C66E07"/>
    <w:rsid w:val="00C82035"/>
    <w:rsid w:val="00C861B8"/>
    <w:rsid w:val="00C8716E"/>
    <w:rsid w:val="00C94194"/>
    <w:rsid w:val="00C97B51"/>
    <w:rsid w:val="00CA2DFF"/>
    <w:rsid w:val="00CA6D33"/>
    <w:rsid w:val="00CB0752"/>
    <w:rsid w:val="00CB1B6C"/>
    <w:rsid w:val="00CC4F4C"/>
    <w:rsid w:val="00CC6043"/>
    <w:rsid w:val="00CC67A3"/>
    <w:rsid w:val="00CD60C6"/>
    <w:rsid w:val="00CE0BE7"/>
    <w:rsid w:val="00CE6BF1"/>
    <w:rsid w:val="00CF25DA"/>
    <w:rsid w:val="00CF4BA6"/>
    <w:rsid w:val="00CF4EAE"/>
    <w:rsid w:val="00CF61B4"/>
    <w:rsid w:val="00CF6CBE"/>
    <w:rsid w:val="00D0264B"/>
    <w:rsid w:val="00D07229"/>
    <w:rsid w:val="00D078EF"/>
    <w:rsid w:val="00D12067"/>
    <w:rsid w:val="00D154D9"/>
    <w:rsid w:val="00D309AA"/>
    <w:rsid w:val="00D3105C"/>
    <w:rsid w:val="00D33BB8"/>
    <w:rsid w:val="00D36164"/>
    <w:rsid w:val="00D364BC"/>
    <w:rsid w:val="00D4079B"/>
    <w:rsid w:val="00D44E88"/>
    <w:rsid w:val="00D532C0"/>
    <w:rsid w:val="00D546D5"/>
    <w:rsid w:val="00D5570C"/>
    <w:rsid w:val="00D56499"/>
    <w:rsid w:val="00D6208F"/>
    <w:rsid w:val="00D63733"/>
    <w:rsid w:val="00D63AAC"/>
    <w:rsid w:val="00D74F07"/>
    <w:rsid w:val="00D80A10"/>
    <w:rsid w:val="00D82BD4"/>
    <w:rsid w:val="00D85AD7"/>
    <w:rsid w:val="00D900BE"/>
    <w:rsid w:val="00D90E23"/>
    <w:rsid w:val="00D92A04"/>
    <w:rsid w:val="00D95FC9"/>
    <w:rsid w:val="00D974A4"/>
    <w:rsid w:val="00DA0047"/>
    <w:rsid w:val="00DA0964"/>
    <w:rsid w:val="00DB1C04"/>
    <w:rsid w:val="00DB56A4"/>
    <w:rsid w:val="00DC6923"/>
    <w:rsid w:val="00DC7E1A"/>
    <w:rsid w:val="00DD605C"/>
    <w:rsid w:val="00DE42DA"/>
    <w:rsid w:val="00DF043B"/>
    <w:rsid w:val="00DF7C87"/>
    <w:rsid w:val="00E00F9F"/>
    <w:rsid w:val="00E0374D"/>
    <w:rsid w:val="00E04541"/>
    <w:rsid w:val="00E04ECB"/>
    <w:rsid w:val="00E06BE7"/>
    <w:rsid w:val="00E140E5"/>
    <w:rsid w:val="00E23CAA"/>
    <w:rsid w:val="00E27BF9"/>
    <w:rsid w:val="00E30605"/>
    <w:rsid w:val="00E31C96"/>
    <w:rsid w:val="00E33A9B"/>
    <w:rsid w:val="00E35789"/>
    <w:rsid w:val="00E443F3"/>
    <w:rsid w:val="00E45BB3"/>
    <w:rsid w:val="00E462DC"/>
    <w:rsid w:val="00E55A15"/>
    <w:rsid w:val="00E61504"/>
    <w:rsid w:val="00E623CE"/>
    <w:rsid w:val="00E63D33"/>
    <w:rsid w:val="00E64473"/>
    <w:rsid w:val="00E73A44"/>
    <w:rsid w:val="00E80769"/>
    <w:rsid w:val="00E962BF"/>
    <w:rsid w:val="00E9721B"/>
    <w:rsid w:val="00EC0DE7"/>
    <w:rsid w:val="00EC2AF4"/>
    <w:rsid w:val="00EC3739"/>
    <w:rsid w:val="00EC450A"/>
    <w:rsid w:val="00ED1657"/>
    <w:rsid w:val="00ED202F"/>
    <w:rsid w:val="00ED435F"/>
    <w:rsid w:val="00EE35FF"/>
    <w:rsid w:val="00EF03D4"/>
    <w:rsid w:val="00EF0DB3"/>
    <w:rsid w:val="00EF2A13"/>
    <w:rsid w:val="00EF3B0C"/>
    <w:rsid w:val="00EF6753"/>
    <w:rsid w:val="00F0161E"/>
    <w:rsid w:val="00F065B9"/>
    <w:rsid w:val="00F07305"/>
    <w:rsid w:val="00F11D82"/>
    <w:rsid w:val="00F12AB4"/>
    <w:rsid w:val="00F14687"/>
    <w:rsid w:val="00F14C8A"/>
    <w:rsid w:val="00F16D60"/>
    <w:rsid w:val="00F22399"/>
    <w:rsid w:val="00F22534"/>
    <w:rsid w:val="00F31263"/>
    <w:rsid w:val="00F312FA"/>
    <w:rsid w:val="00F33778"/>
    <w:rsid w:val="00F342FF"/>
    <w:rsid w:val="00F354F0"/>
    <w:rsid w:val="00F36435"/>
    <w:rsid w:val="00F3704F"/>
    <w:rsid w:val="00F4296E"/>
    <w:rsid w:val="00F429D5"/>
    <w:rsid w:val="00F44829"/>
    <w:rsid w:val="00F54264"/>
    <w:rsid w:val="00F6420A"/>
    <w:rsid w:val="00F73A6D"/>
    <w:rsid w:val="00F809DC"/>
    <w:rsid w:val="00F828A3"/>
    <w:rsid w:val="00F8531A"/>
    <w:rsid w:val="00F92047"/>
    <w:rsid w:val="00F94C39"/>
    <w:rsid w:val="00FA0365"/>
    <w:rsid w:val="00FA234C"/>
    <w:rsid w:val="00FA2654"/>
    <w:rsid w:val="00FA60B4"/>
    <w:rsid w:val="00FA75D9"/>
    <w:rsid w:val="00FC3AD4"/>
    <w:rsid w:val="00FC6F51"/>
    <w:rsid w:val="00FD067F"/>
    <w:rsid w:val="00FD1960"/>
    <w:rsid w:val="00FD2CC9"/>
    <w:rsid w:val="00FD416C"/>
    <w:rsid w:val="00FD56E2"/>
    <w:rsid w:val="00FD5739"/>
    <w:rsid w:val="00FD59BB"/>
    <w:rsid w:val="00FD7887"/>
    <w:rsid w:val="00FE5332"/>
    <w:rsid w:val="00FE58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6D1D08F3"/>
  <w15:chartTrackingRefBased/>
  <w15:docId w15:val="{296C3181-724C-4C1A-A11E-6E6E055446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692401"/>
  </w:style>
  <w:style w:type="paragraph" w:styleId="Ttulo1">
    <w:name w:val="heading 1"/>
    <w:basedOn w:val="Normal"/>
    <w:next w:val="Normal"/>
    <w:qFormat/>
    <w:rsid w:val="00260050"/>
    <w:pPr>
      <w:keepNext/>
      <w:jc w:val="center"/>
      <w:outlineLvl w:val="0"/>
    </w:pPr>
    <w:rPr>
      <w:b/>
      <w:sz w:val="28"/>
    </w:rPr>
  </w:style>
  <w:style w:type="paragraph" w:styleId="Ttulo2">
    <w:name w:val="heading 2"/>
    <w:basedOn w:val="Normal"/>
    <w:next w:val="Normal"/>
    <w:link w:val="Ttulo2Char"/>
    <w:semiHidden/>
    <w:unhideWhenUsed/>
    <w:qFormat/>
    <w:rsid w:val="00B732F5"/>
    <w:pPr>
      <w:keepNext/>
      <w:keepLines/>
      <w:spacing w:before="40"/>
      <w:outlineLvl w:val="1"/>
    </w:pPr>
    <w:rPr>
      <w:rFonts w:ascii="Calibri Light" w:hAnsi="Calibri Light"/>
      <w:color w:val="2E74B5"/>
      <w:sz w:val="26"/>
      <w:szCs w:val="26"/>
    </w:rPr>
  </w:style>
  <w:style w:type="paragraph" w:styleId="Ttulo3">
    <w:name w:val="heading 3"/>
    <w:basedOn w:val="Normal"/>
    <w:next w:val="Normal"/>
    <w:link w:val="Ttulo3Char"/>
    <w:unhideWhenUsed/>
    <w:qFormat/>
    <w:rsid w:val="00AD51C3"/>
    <w:pPr>
      <w:keepNext/>
      <w:spacing w:before="240" w:after="60"/>
      <w:outlineLvl w:val="2"/>
    </w:pPr>
    <w:rPr>
      <w:rFonts w:ascii="Calibri Light" w:hAnsi="Calibri Light"/>
      <w:b/>
      <w:bCs/>
      <w:sz w:val="26"/>
      <w:szCs w:val="2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rsid w:val="00A9733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debalo">
    <w:name w:val="Balloon Text"/>
    <w:basedOn w:val="Normal"/>
    <w:semiHidden/>
    <w:rsid w:val="00C06B8D"/>
    <w:rPr>
      <w:rFonts w:ascii="Tahoma" w:hAnsi="Tahoma" w:cs="Tahoma"/>
      <w:sz w:val="16"/>
      <w:szCs w:val="16"/>
    </w:rPr>
  </w:style>
  <w:style w:type="paragraph" w:styleId="SemEspaamento">
    <w:name w:val="No Spacing"/>
    <w:uiPriority w:val="1"/>
    <w:qFormat/>
    <w:rsid w:val="008C463A"/>
  </w:style>
  <w:style w:type="paragraph" w:styleId="Cabealho">
    <w:name w:val="header"/>
    <w:basedOn w:val="Normal"/>
    <w:link w:val="CabealhoChar"/>
    <w:uiPriority w:val="99"/>
    <w:unhideWhenUsed/>
    <w:rsid w:val="008A5C33"/>
    <w:pPr>
      <w:tabs>
        <w:tab w:val="center" w:pos="4252"/>
        <w:tab w:val="right" w:pos="8504"/>
      </w:tabs>
    </w:pPr>
    <w:rPr>
      <w:rFonts w:ascii="Arial" w:hAnsi="Arial"/>
      <w:sz w:val="22"/>
      <w:szCs w:val="22"/>
      <w:lang w:val="x-none" w:eastAsia="en-US"/>
    </w:rPr>
  </w:style>
  <w:style w:type="character" w:customStyle="1" w:styleId="CabealhoChar">
    <w:name w:val="Cabeçalho Char"/>
    <w:link w:val="Cabealho"/>
    <w:uiPriority w:val="99"/>
    <w:rsid w:val="008A5C33"/>
    <w:rPr>
      <w:rFonts w:ascii="Arial" w:hAnsi="Arial"/>
      <w:sz w:val="22"/>
      <w:szCs w:val="22"/>
      <w:lang w:val="x-none" w:eastAsia="en-US"/>
    </w:rPr>
  </w:style>
  <w:style w:type="character" w:customStyle="1" w:styleId="apple-converted-space">
    <w:name w:val="apple-converted-space"/>
    <w:rsid w:val="009D5003"/>
  </w:style>
  <w:style w:type="paragraph" w:styleId="PargrafodaLista">
    <w:name w:val="List Paragraph"/>
    <w:basedOn w:val="Normal"/>
    <w:uiPriority w:val="34"/>
    <w:qFormat/>
    <w:rsid w:val="00F3704F"/>
    <w:pPr>
      <w:ind w:left="720"/>
      <w:contextualSpacing/>
    </w:pPr>
  </w:style>
  <w:style w:type="paragraph" w:styleId="NormalWeb">
    <w:name w:val="Normal (Web)"/>
    <w:basedOn w:val="Normal"/>
    <w:uiPriority w:val="99"/>
    <w:unhideWhenUsed/>
    <w:rsid w:val="007D4A01"/>
    <w:pPr>
      <w:spacing w:before="100" w:beforeAutospacing="1" w:after="100" w:afterAutospacing="1"/>
    </w:pPr>
    <w:rPr>
      <w:sz w:val="24"/>
      <w:szCs w:val="24"/>
    </w:rPr>
  </w:style>
  <w:style w:type="character" w:styleId="Hyperlink">
    <w:name w:val="Hyperlink"/>
    <w:uiPriority w:val="99"/>
    <w:unhideWhenUsed/>
    <w:rsid w:val="009C1C3A"/>
    <w:rPr>
      <w:color w:val="0000FF"/>
      <w:u w:val="single"/>
    </w:rPr>
  </w:style>
  <w:style w:type="table" w:customStyle="1" w:styleId="GridTable2-Accent11">
    <w:name w:val="Grid Table 2 - Accent 11"/>
    <w:basedOn w:val="Tabelanormal"/>
    <w:uiPriority w:val="47"/>
    <w:rsid w:val="00D154D9"/>
    <w:tblPr>
      <w:tblStyleRowBandSize w:val="1"/>
      <w:tblStyleColBandSize w:val="1"/>
      <w:tblBorders>
        <w:top w:val="single" w:sz="2" w:space="0" w:color="9CC2E5"/>
        <w:bottom w:val="single" w:sz="2" w:space="0" w:color="9CC2E5"/>
        <w:insideH w:val="single" w:sz="2" w:space="0" w:color="9CC2E5"/>
        <w:insideV w:val="single" w:sz="2" w:space="0" w:color="9CC2E5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9CC2E5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</w:rPr>
      <w:tblPr/>
      <w:tcPr>
        <w:tcBorders>
          <w:top w:val="double" w:sz="2" w:space="0" w:color="9CC2E5"/>
          <w:bottom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/>
      </w:tcPr>
    </w:tblStylePr>
    <w:tblStylePr w:type="band1Horz">
      <w:tblPr/>
      <w:tcPr>
        <w:shd w:val="clear" w:color="auto" w:fill="DEEAF6"/>
      </w:tcPr>
    </w:tblStylePr>
  </w:style>
  <w:style w:type="paragraph" w:customStyle="1" w:styleId="intro1">
    <w:name w:val="intro1"/>
    <w:basedOn w:val="Normal"/>
    <w:rsid w:val="00A162F5"/>
    <w:pPr>
      <w:spacing w:before="100" w:beforeAutospacing="1" w:after="100" w:afterAutospacing="1" w:line="288" w:lineRule="atLeast"/>
    </w:pPr>
    <w:rPr>
      <w:sz w:val="34"/>
      <w:szCs w:val="34"/>
    </w:rPr>
  </w:style>
  <w:style w:type="character" w:customStyle="1" w:styleId="Ttulo2Char">
    <w:name w:val="Título 2 Char"/>
    <w:link w:val="Ttulo2"/>
    <w:semiHidden/>
    <w:rsid w:val="00B732F5"/>
    <w:rPr>
      <w:rFonts w:ascii="Calibri Light" w:eastAsia="Times New Roman" w:hAnsi="Calibri Light" w:cs="Times New Roman"/>
      <w:color w:val="2E74B5"/>
      <w:sz w:val="26"/>
      <w:szCs w:val="26"/>
    </w:rPr>
  </w:style>
  <w:style w:type="character" w:customStyle="1" w:styleId="titulocinza">
    <w:name w:val="titulocinza"/>
    <w:basedOn w:val="Fontepargpadro"/>
    <w:rsid w:val="00131F62"/>
  </w:style>
  <w:style w:type="character" w:styleId="Forte">
    <w:name w:val="Strong"/>
    <w:uiPriority w:val="22"/>
    <w:qFormat/>
    <w:rsid w:val="00DF7C87"/>
    <w:rPr>
      <w:b/>
      <w:bCs/>
    </w:rPr>
  </w:style>
  <w:style w:type="paragraph" w:customStyle="1" w:styleId="address">
    <w:name w:val="address"/>
    <w:basedOn w:val="Normal"/>
    <w:rsid w:val="00D44E88"/>
    <w:pPr>
      <w:spacing w:before="100" w:beforeAutospacing="1" w:after="100" w:afterAutospacing="1"/>
    </w:pPr>
    <w:rPr>
      <w:sz w:val="24"/>
      <w:szCs w:val="24"/>
    </w:rPr>
  </w:style>
  <w:style w:type="character" w:styleId="nfase">
    <w:name w:val="Emphasis"/>
    <w:uiPriority w:val="20"/>
    <w:qFormat/>
    <w:rsid w:val="00D44E88"/>
    <w:rPr>
      <w:i/>
      <w:iCs/>
    </w:rPr>
  </w:style>
  <w:style w:type="character" w:customStyle="1" w:styleId="apple-style-span">
    <w:name w:val="apple-style-span"/>
    <w:basedOn w:val="Fontepargpadro"/>
    <w:rsid w:val="000660B1"/>
  </w:style>
  <w:style w:type="paragraph" w:customStyle="1" w:styleId="cinza2">
    <w:name w:val="cinza2"/>
    <w:basedOn w:val="Normal"/>
    <w:rsid w:val="007F12CF"/>
    <w:pPr>
      <w:spacing w:before="100" w:beforeAutospacing="1" w:after="100" w:afterAutospacing="1"/>
    </w:pPr>
    <w:rPr>
      <w:sz w:val="24"/>
      <w:szCs w:val="24"/>
    </w:rPr>
  </w:style>
  <w:style w:type="paragraph" w:customStyle="1" w:styleId="texto">
    <w:name w:val="texto"/>
    <w:basedOn w:val="Normal"/>
    <w:rsid w:val="007F12CF"/>
    <w:pPr>
      <w:spacing w:before="100" w:beforeAutospacing="1" w:after="100" w:afterAutospacing="1"/>
    </w:pPr>
    <w:rPr>
      <w:sz w:val="24"/>
      <w:szCs w:val="24"/>
    </w:rPr>
  </w:style>
  <w:style w:type="paragraph" w:styleId="Rodap">
    <w:name w:val="footer"/>
    <w:basedOn w:val="Normal"/>
    <w:link w:val="RodapChar"/>
    <w:unhideWhenUsed/>
    <w:rsid w:val="00796CE5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rsid w:val="00796CE5"/>
  </w:style>
  <w:style w:type="character" w:customStyle="1" w:styleId="Ttulo3Char">
    <w:name w:val="Título 3 Char"/>
    <w:link w:val="Ttulo3"/>
    <w:rsid w:val="00AD51C3"/>
    <w:rPr>
      <w:rFonts w:ascii="Calibri Light" w:eastAsia="Times New Roman" w:hAnsi="Calibri Light" w:cs="Times New Roman"/>
      <w:b/>
      <w:bCs/>
      <w:sz w:val="26"/>
      <w:szCs w:val="26"/>
    </w:rPr>
  </w:style>
  <w:style w:type="character" w:styleId="MenoPendente">
    <w:name w:val="Unresolved Mention"/>
    <w:uiPriority w:val="99"/>
    <w:semiHidden/>
    <w:unhideWhenUsed/>
    <w:rsid w:val="00821DAE"/>
    <w:rPr>
      <w:color w:val="605E5C"/>
      <w:shd w:val="clear" w:color="auto" w:fill="E1DFDD"/>
    </w:rPr>
  </w:style>
  <w:style w:type="character" w:styleId="TextodoEspaoReservado">
    <w:name w:val="Placeholder Text"/>
    <w:basedOn w:val="Fontepargpadro"/>
    <w:uiPriority w:val="99"/>
    <w:semiHidden/>
    <w:rsid w:val="00096685"/>
    <w:rPr>
      <w:color w:val="666666"/>
    </w:rPr>
  </w:style>
  <w:style w:type="character" w:customStyle="1" w:styleId="fontstyle01">
    <w:name w:val="fontstyle01"/>
    <w:basedOn w:val="Fontepargpadro"/>
    <w:rsid w:val="007E6DE8"/>
    <w:rPr>
      <w:rFonts w:ascii="Arial" w:hAnsi="Arial" w:cs="Arial" w:hint="default"/>
      <w:b w:val="0"/>
      <w:bCs w:val="0"/>
      <w:i w:val="0"/>
      <w:iCs w:val="0"/>
      <w:color w:val="000000"/>
      <w:sz w:val="52"/>
      <w:szCs w:val="52"/>
    </w:rPr>
  </w:style>
  <w:style w:type="paragraph" w:customStyle="1" w:styleId="Standard">
    <w:name w:val="Standard"/>
    <w:rsid w:val="00692401"/>
    <w:pPr>
      <w:widowControl w:val="0"/>
      <w:suppressAutoHyphens/>
      <w:autoSpaceDN w:val="0"/>
      <w:textAlignment w:val="baseline"/>
    </w:pPr>
    <w:rPr>
      <w:rFonts w:eastAsia="SimSun" w:cs="Arial, Tahoma, Helvetica, FreeS"/>
      <w:kern w:val="3"/>
      <w:sz w:val="24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581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79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59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87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90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34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427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772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0016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14069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9214004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28363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243728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604423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5326878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701621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4902199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015578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46939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11863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01833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9628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5698242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7492856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2179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487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520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386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422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678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8564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0214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7177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4893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3676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0885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478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452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945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966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587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109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846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308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659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630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779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404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881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932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18671">
          <w:marLeft w:val="0"/>
          <w:marRight w:val="0"/>
          <w:marTop w:val="0"/>
          <w:marBottom w:val="7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4800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21024707">
          <w:marLeft w:val="0"/>
          <w:marRight w:val="0"/>
          <w:marTop w:val="0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67170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3723502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89515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77346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734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409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939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849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9884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9455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72381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89419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7510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612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357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654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906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918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614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448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4694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1603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33271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1779171">
                      <w:marLeft w:val="30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22958061">
                          <w:marLeft w:val="-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45353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265168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93413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2992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6183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1437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5405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8431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2507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8944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214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837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908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650007">
          <w:marLeft w:val="0"/>
          <w:marRight w:val="0"/>
          <w:marTop w:val="0"/>
          <w:marBottom w:val="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7245708">
          <w:marLeft w:val="0"/>
          <w:marRight w:val="0"/>
          <w:marTop w:val="0"/>
          <w:marBottom w:val="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4398803">
          <w:marLeft w:val="0"/>
          <w:marRight w:val="0"/>
          <w:marTop w:val="0"/>
          <w:marBottom w:val="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6509175">
          <w:marLeft w:val="0"/>
          <w:marRight w:val="0"/>
          <w:marTop w:val="0"/>
          <w:marBottom w:val="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8362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984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190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767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307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545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897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8749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2582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4581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8788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1448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9392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0188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8059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840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77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645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3916835">
          <w:marLeft w:val="0"/>
          <w:marRight w:val="0"/>
          <w:marTop w:val="0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178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34805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60358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289340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861058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05625123">
                                  <w:marLeft w:val="0"/>
                                  <w:marRight w:val="0"/>
                                  <w:marTop w:val="225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123914992">
                                  <w:marLeft w:val="0"/>
                                  <w:marRight w:val="0"/>
                                  <w:marTop w:val="0"/>
                                  <w:marBottom w:val="10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1387166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71926874">
                                  <w:marLeft w:val="0"/>
                                  <w:marRight w:val="75"/>
                                  <w:marTop w:val="75"/>
                                  <w:marBottom w:val="7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65726073">
                                      <w:marLeft w:val="0"/>
                                      <w:marRight w:val="0"/>
                                      <w:marTop w:val="0"/>
                                      <w:marBottom w:val="22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02021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505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982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4892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8227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4864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0947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4249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5195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3821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238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8131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082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8266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6788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9650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5276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470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983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022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018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041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4293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8656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7488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1156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654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6938013">
          <w:marLeft w:val="0"/>
          <w:marRight w:val="0"/>
          <w:marTop w:val="375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1430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46581463">
          <w:marLeft w:val="0"/>
          <w:marRight w:val="0"/>
          <w:marTop w:val="375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58592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69278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224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196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807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9035019">
          <w:marLeft w:val="0"/>
          <w:marRight w:val="0"/>
          <w:marTop w:val="375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91924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01964813">
          <w:marLeft w:val="0"/>
          <w:marRight w:val="0"/>
          <w:marTop w:val="375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59859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4576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4578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5248003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5266502">
                  <w:marLeft w:val="0"/>
                  <w:marRight w:val="0"/>
                  <w:marTop w:val="0"/>
                  <w:marBottom w:val="0"/>
                  <w:divBdr>
                    <w:top w:val="none" w:sz="0" w:space="30" w:color="auto"/>
                    <w:left w:val="none" w:sz="0" w:space="0" w:color="auto"/>
                    <w:bottom w:val="single" w:sz="6" w:space="30" w:color="E5E5E5"/>
                    <w:right w:val="none" w:sz="0" w:space="0" w:color="auto"/>
                  </w:divBdr>
                  <w:divsChild>
                    <w:div w:id="4306666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2775170">
                          <w:marLeft w:val="1587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78386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618371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155781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241253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1586888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0065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single" w:sz="6" w:space="26" w:color="E5E5E5"/>
                    <w:right w:val="none" w:sz="0" w:space="0" w:color="auto"/>
                  </w:divBdr>
                  <w:divsChild>
                    <w:div w:id="1840531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604180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42292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74963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300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9553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27170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09690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6605298">
                      <w:marLeft w:val="30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46751234">
                          <w:marLeft w:val="-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054323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077659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31119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698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371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244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3106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54807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D62EECC-0A7A-482C-B404-C7DABAF089D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1475</Words>
  <Characters>7971</Characters>
  <Application>Microsoft Office Word</Application>
  <DocSecurity>0</DocSecurity>
  <Lines>66</Lines>
  <Paragraphs>18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CEMP  -  Centro Educacional Marapendi</vt:lpstr>
      <vt:lpstr>CEMP  -  Centro Educacional Marapendi</vt:lpstr>
    </vt:vector>
  </TitlesOfParts>
  <Company>Hewlett-Packard Company</Company>
  <LinksUpToDate>false</LinksUpToDate>
  <CharactersWithSpaces>9428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CEMP  -  Centro Educacional Marapendi</dc:title>
  <dc:subject/>
  <dc:creator>CEMP</dc:creator>
  <cp:keywords/>
  <cp:lastModifiedBy>Coordenacao fund II e Ens. Médio</cp:lastModifiedBy>
  <cp:revision>2</cp:revision>
  <cp:lastPrinted>2026-02-22T18:20:00Z</cp:lastPrinted>
  <dcterms:created xsi:type="dcterms:W3CDTF">2026-07-23T15:49:00Z</dcterms:created>
  <dcterms:modified xsi:type="dcterms:W3CDTF">2026-07-23T15:49:00Z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TWinEqns">
    <vt:bool>true</vt:bool>
  </property>
</Properties>
</file>