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B659" w14:textId="77777777" w:rsidR="00442DA4" w:rsidRDefault="002A6125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B1AE2" wp14:editId="21A34810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99D583" w14:textId="77777777" w:rsidR="00442DA4" w:rsidRDefault="002A61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1666E8" wp14:editId="4A76C0A6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532116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DB1AE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3799D583" w14:textId="77777777" w:rsidR="00442DA4" w:rsidRDefault="002A6125">
                      <w:r>
                        <w:rPr>
                          <w:noProof/>
                        </w:rPr>
                        <w:drawing>
                          <wp:inline distT="0" distB="0" distL="0" distR="0" wp14:anchorId="641666E8" wp14:editId="4A76C0A6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532116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w:t>CEMP – Centro Educacional Marapendi</w:t>
      </w:r>
    </w:p>
    <w:p w14:paraId="509562C7" w14:textId="77777777" w:rsidR="00442DA4" w:rsidRDefault="00442DA4"/>
    <w:p w14:paraId="0DFB3C18" w14:textId="77777777" w:rsidR="00442DA4" w:rsidRDefault="002A612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   Data:       /     /2026</w:t>
      </w:r>
    </w:p>
    <w:p w14:paraId="7A3D295A" w14:textId="77777777" w:rsidR="00442DA4" w:rsidRDefault="002A612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Professor(a):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Nathan Pereira</w:t>
      </w:r>
      <w:r>
        <w:rPr>
          <w:b/>
          <w:sz w:val="22"/>
          <w:szCs w:val="22"/>
        </w:rPr>
        <w:t xml:space="preserve"> </w:t>
      </w:r>
      <w:r>
        <w:rPr>
          <w:b/>
          <w:color w:val="EE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>8</w:t>
      </w:r>
      <w:r>
        <w:rPr>
          <w:b/>
          <w:sz w:val="22"/>
          <w:szCs w:val="22"/>
          <w:u w:val="single"/>
          <w:vertAlign w:val="superscript"/>
        </w:rPr>
        <w:t>o</w:t>
      </w:r>
      <w:r>
        <w:rPr>
          <w:b/>
          <w:sz w:val="22"/>
          <w:szCs w:val="22"/>
        </w:rPr>
        <w:t xml:space="preserve"> Ano do Ensino Fundamental II     Turma: _____   </w:t>
      </w:r>
    </w:p>
    <w:p w14:paraId="17684A39" w14:textId="77777777" w:rsidR="00442DA4" w:rsidRDefault="002A6125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10603D" wp14:editId="5F48B024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D6E06E" w14:textId="77777777" w:rsidR="00442DA4" w:rsidRDefault="002A6125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QUESTIONÁRIO DE </w:t>
                              </w:r>
                              <w:proofErr w:type="gramStart"/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CIÊNCIAS  -</w:t>
                              </w:r>
                              <w:proofErr w:type="gramEnd"/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2°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TRIMESTRE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736CBE0A" w14:textId="77777777" w:rsidR="00442DA4" w:rsidRDefault="00442DA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0603D" id="Group 91" o:spid="_x0000_s1027" style="position:absolute;left:0;text-align:left;margin-left:-7.95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" filled="f" stroked="f">
                  <v:textbox>
                    <w:txbxContent>
                      <w:p w14:paraId="69D6E06E" w14:textId="77777777" w:rsidR="00442DA4" w:rsidRDefault="002A6125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QUESTIONÁRIO DE </w:t>
                        </w:r>
                        <w:proofErr w:type="gramStart"/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CIÊNCIAS  -</w:t>
                        </w:r>
                        <w:proofErr w:type="gramEnd"/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2°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TRIMESTRE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736CBE0A" w14:textId="77777777" w:rsidR="00442DA4" w:rsidRDefault="00442DA4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16F42F2C" w14:textId="77777777" w:rsidR="00442DA4" w:rsidRDefault="00442DA4">
      <w:pPr>
        <w:spacing w:line="360" w:lineRule="auto"/>
        <w:jc w:val="center"/>
      </w:pPr>
    </w:p>
    <w:p w14:paraId="30C262E2" w14:textId="77777777" w:rsidR="00442DA4" w:rsidRDefault="002A6125">
      <w:pPr>
        <w:pStyle w:val="NormalWeb"/>
        <w:spacing w:before="0" w:beforeAutospacing="0" w:after="0" w:afterAutospacing="0"/>
      </w:pPr>
      <w:r>
        <w:t>1.</w:t>
      </w:r>
      <w:r>
        <w:t>Uma pessoa passou cerca de 10 horas sem se alimentar. Mesmo nesse período, a concentração de glicose em seu sangue permaneceu dentro dos valores normais, pois um hormônio estimulou o fígado a liberar glicose armazenada.</w:t>
      </w:r>
    </w:p>
    <w:p w14:paraId="2C583EE9" w14:textId="77777777" w:rsidR="00442DA4" w:rsidRDefault="002A6125">
      <w:pPr>
        <w:pStyle w:val="NormalWeb"/>
        <w:spacing w:before="0" w:beforeAutospacing="0" w:afterAutospacing="0"/>
      </w:pPr>
      <w:r>
        <w:t>O hormônio responsável por essa resposta é:</w:t>
      </w:r>
    </w:p>
    <w:p w14:paraId="50723D12" w14:textId="77777777" w:rsidR="00442DA4" w:rsidRDefault="002A6125">
      <w:pPr>
        <w:pStyle w:val="NormalWeb"/>
        <w:spacing w:before="0" w:beforeAutospacing="0" w:after="0" w:afterAutospacing="0"/>
      </w:pPr>
      <w:r>
        <w:t>A) Insulina.</w:t>
      </w:r>
    </w:p>
    <w:p w14:paraId="499DBFDE" w14:textId="77777777" w:rsidR="00442DA4" w:rsidRDefault="002A6125">
      <w:pPr>
        <w:pStyle w:val="NormalWeb"/>
        <w:spacing w:before="0" w:beforeAutospacing="0" w:after="0" w:afterAutospacing="0"/>
      </w:pPr>
      <w:r>
        <w:t>B) Glucagon.</w:t>
      </w:r>
    </w:p>
    <w:p w14:paraId="43D689CE" w14:textId="77777777" w:rsidR="00442DA4" w:rsidRDefault="002A6125">
      <w:pPr>
        <w:pStyle w:val="NormalWeb"/>
        <w:spacing w:before="0" w:beforeAutospacing="0" w:after="0" w:afterAutospacing="0"/>
      </w:pPr>
      <w:r>
        <w:t>C) Testosterona.</w:t>
      </w:r>
    </w:p>
    <w:p w14:paraId="18717BBB" w14:textId="77777777" w:rsidR="00442DA4" w:rsidRDefault="002A6125">
      <w:pPr>
        <w:pStyle w:val="NormalWeb"/>
        <w:spacing w:before="0" w:beforeAutospacing="0" w:after="0" w:afterAutospacing="0"/>
      </w:pPr>
      <w:r>
        <w:t>D) Progesterona.</w:t>
      </w:r>
    </w:p>
    <w:p w14:paraId="54A46AE2" w14:textId="77777777" w:rsidR="00442DA4" w:rsidRDefault="002A6125">
      <w:pPr>
        <w:pStyle w:val="NormalWeb"/>
        <w:spacing w:before="0" w:beforeAutospacing="0" w:after="0" w:afterAutospacing="0"/>
      </w:pPr>
      <w:r>
        <w:t>E) Estrogênio.</w:t>
      </w:r>
    </w:p>
    <w:p w14:paraId="42A5318C" w14:textId="77777777" w:rsidR="00442DA4" w:rsidRDefault="00442DA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566AB2B5" w14:textId="77777777" w:rsidR="00442DA4" w:rsidRDefault="002A6125">
      <w:pPr>
        <w:pStyle w:val="NormalWeb"/>
        <w:spacing w:before="0" w:beforeAutospacing="0" w:after="0" w:afterAutospacing="0"/>
      </w:pPr>
      <w:r>
        <w:t>2.</w:t>
      </w:r>
      <w:r>
        <w:t>Após um almoço rico em massas, arroz e refrigerante, a quantidade de glicose presente no sangue aumenta rapidamente. Em uma pessoa saudável, qual resposta hormonal ocorre para evitar que a glicemia permaneça elevada?</w:t>
      </w:r>
    </w:p>
    <w:p w14:paraId="5656A457" w14:textId="77777777" w:rsidR="00442DA4" w:rsidRDefault="002A6125">
      <w:pPr>
        <w:pStyle w:val="NormalWeb"/>
        <w:spacing w:beforeAutospacing="0" w:afterAutospacing="0"/>
      </w:pPr>
      <w:r>
        <w:t>A) Liberação de glucagon, estimulando a produção de glicose.</w:t>
      </w:r>
    </w:p>
    <w:p w14:paraId="54EB8E99" w14:textId="77777777" w:rsidR="00442DA4" w:rsidRDefault="002A6125">
      <w:pPr>
        <w:pStyle w:val="NormalWeb"/>
        <w:spacing w:beforeAutospacing="0" w:afterAutospacing="0"/>
      </w:pPr>
      <w:r>
        <w:t>B) Liberação de insulina, favorecendo a entrada da glicose nas células.</w:t>
      </w:r>
    </w:p>
    <w:p w14:paraId="6BCA5A1F" w14:textId="77777777" w:rsidR="00442DA4" w:rsidRDefault="002A6125">
      <w:pPr>
        <w:pStyle w:val="NormalWeb"/>
        <w:spacing w:beforeAutospacing="0" w:afterAutospacing="0"/>
      </w:pPr>
      <w:r>
        <w:t>C) Liberação de GH, acelerando o crescimento celular.</w:t>
      </w:r>
    </w:p>
    <w:p w14:paraId="4CF04F99" w14:textId="77777777" w:rsidR="00442DA4" w:rsidRDefault="002A6125">
      <w:pPr>
        <w:pStyle w:val="NormalWeb"/>
        <w:spacing w:beforeAutospacing="0" w:afterAutospacing="0"/>
      </w:pPr>
      <w:r>
        <w:t>D) Liberação de testosterona, aumentando o metabolismo.</w:t>
      </w:r>
    </w:p>
    <w:p w14:paraId="3A2A6FA2" w14:textId="77777777" w:rsidR="00442DA4" w:rsidRDefault="002A6125">
      <w:pPr>
        <w:pStyle w:val="NormalWeb"/>
        <w:spacing w:beforeAutospacing="0" w:afterAutospacing="0"/>
      </w:pPr>
      <w:r>
        <w:t>E) Liberação de serotonina, reduzindo a absorção de glicose.</w:t>
      </w:r>
    </w:p>
    <w:p w14:paraId="09096588" w14:textId="77777777" w:rsidR="00442DA4" w:rsidRDefault="00442DA4">
      <w:pPr>
        <w:pStyle w:val="NormalWeb"/>
        <w:spacing w:beforeAutospacing="0" w:afterAutospacing="0"/>
      </w:pPr>
    </w:p>
    <w:p w14:paraId="4888D76A" w14:textId="77777777" w:rsidR="00442DA4" w:rsidRDefault="002A6125">
      <w:pPr>
        <w:pStyle w:val="NormalWeb"/>
        <w:spacing w:beforeAutospacing="0" w:afterAutospacing="0"/>
      </w:pPr>
      <w:r>
        <w:t>3.</w:t>
      </w:r>
      <w:r>
        <w:t>O crescimento de uma criança depende de diversos fatores, como alimentação, prática de atividades físicas e produção adequada de hormônios. Entre eles, destaca-se o GH.</w:t>
      </w:r>
    </w:p>
    <w:p w14:paraId="44BCE283" w14:textId="77777777" w:rsidR="00442DA4" w:rsidRDefault="002A6125">
      <w:pPr>
        <w:pStyle w:val="NormalWeb"/>
        <w:spacing w:beforeAutospacing="0" w:afterAutospacing="0"/>
      </w:pPr>
      <w:r>
        <w:t>Uma deficiência desse hormônio durante a infância pode causar:</w:t>
      </w:r>
    </w:p>
    <w:p w14:paraId="1D4A8FBD" w14:textId="77777777" w:rsidR="00442DA4" w:rsidRDefault="002A6125">
      <w:pPr>
        <w:pStyle w:val="NormalWeb"/>
        <w:spacing w:beforeAutospacing="0" w:afterAutospacing="0"/>
      </w:pPr>
      <w:r>
        <w:t>A) Crescimento abaixo do esperado para a idade.</w:t>
      </w:r>
    </w:p>
    <w:p w14:paraId="5078F876" w14:textId="77777777" w:rsidR="00442DA4" w:rsidRDefault="002A6125">
      <w:pPr>
        <w:pStyle w:val="NormalWeb"/>
        <w:spacing w:beforeAutospacing="0" w:afterAutospacing="0"/>
      </w:pPr>
      <w:r>
        <w:t>B) Produção excessiva de glicose.</w:t>
      </w:r>
    </w:p>
    <w:p w14:paraId="4BE0A68D" w14:textId="77777777" w:rsidR="00442DA4" w:rsidRDefault="002A6125">
      <w:pPr>
        <w:pStyle w:val="NormalWeb"/>
        <w:spacing w:beforeAutospacing="0" w:afterAutospacing="0"/>
      </w:pPr>
      <w:r>
        <w:t>C) Puberdade precoce.</w:t>
      </w:r>
    </w:p>
    <w:p w14:paraId="04624758" w14:textId="77777777" w:rsidR="00442DA4" w:rsidRDefault="002A6125">
      <w:pPr>
        <w:pStyle w:val="NormalWeb"/>
        <w:spacing w:beforeAutospacing="0" w:afterAutospacing="0"/>
      </w:pPr>
      <w:r>
        <w:t>D) Diminuição da produção de serotonina.</w:t>
      </w:r>
    </w:p>
    <w:p w14:paraId="49579F75" w14:textId="77777777" w:rsidR="00442DA4" w:rsidRDefault="002A6125">
      <w:pPr>
        <w:pStyle w:val="NormalWeb"/>
        <w:spacing w:beforeAutospacing="0" w:afterAutospacing="0"/>
      </w:pPr>
      <w:r>
        <w:t>E) Aumento da produção de insulina.</w:t>
      </w:r>
    </w:p>
    <w:p w14:paraId="418D36F4" w14:textId="77777777" w:rsidR="00442DA4" w:rsidRDefault="00442DA4">
      <w:pPr>
        <w:pStyle w:val="NormalWeb"/>
        <w:spacing w:before="0" w:beforeAutospacing="0" w:after="0" w:afterAutospacing="0"/>
      </w:pPr>
    </w:p>
    <w:p w14:paraId="6181F43F" w14:textId="77777777" w:rsidR="00442DA4" w:rsidRDefault="002A6125">
      <w:pPr>
        <w:pStyle w:val="NormalWeb"/>
        <w:spacing w:before="0" w:beforeAutospacing="0" w:after="0" w:afterAutospacing="0"/>
      </w:pPr>
      <w:r>
        <w:t>4.</w:t>
      </w:r>
      <w:r>
        <w:t>Durante a adolescência, ocorre aumento da produção de hormônios sexuais. Nos meninos, a testosterona participa de mudanças como:</w:t>
      </w:r>
    </w:p>
    <w:p w14:paraId="51840B46" w14:textId="77777777" w:rsidR="00442DA4" w:rsidRDefault="002A6125">
      <w:pPr>
        <w:pStyle w:val="NormalWeb"/>
        <w:spacing w:beforeAutospacing="0" w:afterAutospacing="0"/>
      </w:pPr>
      <w:r>
        <w:t>A) Redução da massa muscular.</w:t>
      </w:r>
    </w:p>
    <w:p w14:paraId="51B155F8" w14:textId="77777777" w:rsidR="00442DA4" w:rsidRDefault="002A6125">
      <w:pPr>
        <w:pStyle w:val="NormalWeb"/>
        <w:spacing w:beforeAutospacing="0" w:afterAutospacing="0"/>
      </w:pPr>
      <w:r>
        <w:t>B) Engrossamento da voz e aumento da massa muscular.</w:t>
      </w:r>
    </w:p>
    <w:p w14:paraId="1B3BE742" w14:textId="77777777" w:rsidR="00442DA4" w:rsidRDefault="002A6125">
      <w:pPr>
        <w:pStyle w:val="NormalWeb"/>
        <w:spacing w:beforeAutospacing="0" w:afterAutospacing="0"/>
      </w:pPr>
      <w:r>
        <w:t>C) Aumento da produção de glicose.</w:t>
      </w:r>
    </w:p>
    <w:p w14:paraId="6423927C" w14:textId="77777777" w:rsidR="00442DA4" w:rsidRDefault="002A6125">
      <w:pPr>
        <w:pStyle w:val="NormalWeb"/>
        <w:spacing w:beforeAutospacing="0" w:afterAutospacing="0"/>
      </w:pPr>
      <w:r>
        <w:t>D) Diminuição do crescimento corporal.</w:t>
      </w:r>
    </w:p>
    <w:p w14:paraId="43B79223" w14:textId="77777777" w:rsidR="00442DA4" w:rsidRDefault="002A6125">
      <w:pPr>
        <w:pStyle w:val="NormalWeb"/>
        <w:spacing w:beforeAutospacing="0" w:afterAutospacing="0"/>
      </w:pPr>
      <w:r>
        <w:t>E) Controle da quantidade de açúcar no sangue.</w:t>
      </w:r>
    </w:p>
    <w:p w14:paraId="746E228D" w14:textId="77777777" w:rsidR="00442DA4" w:rsidRDefault="00442DA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0307342" w14:textId="77777777" w:rsidR="00442DA4" w:rsidRDefault="002A6125">
      <w:r>
        <w:br w:type="page"/>
      </w:r>
    </w:p>
    <w:p w14:paraId="1DC28485" w14:textId="77777777" w:rsidR="00442DA4" w:rsidRDefault="002A6125">
      <w:pPr>
        <w:pStyle w:val="NormalWeb"/>
        <w:spacing w:before="0" w:beforeAutospacing="0" w:after="0" w:afterAutospacing="0"/>
        <w:jc w:val="both"/>
      </w:pPr>
      <w:r>
        <w:lastRenderedPageBreak/>
        <w:t>5.</w:t>
      </w:r>
      <w:r>
        <w:t>Nas meninas, dois hormônios atuam diretamente no desenvolvimento das características sexuais femininas e no funcionamento do ciclo menstrual.</w:t>
      </w:r>
    </w:p>
    <w:p w14:paraId="4A62981D" w14:textId="77777777" w:rsidR="00442DA4" w:rsidRDefault="002A6125">
      <w:pPr>
        <w:pStyle w:val="NormalWeb"/>
        <w:spacing w:beforeAutospacing="0" w:afterAutospacing="0"/>
        <w:jc w:val="both"/>
      </w:pPr>
      <w:r>
        <w:t>Esses hormônios são:</w:t>
      </w:r>
    </w:p>
    <w:p w14:paraId="43727A69" w14:textId="77777777" w:rsidR="00442DA4" w:rsidRDefault="002A6125">
      <w:pPr>
        <w:pStyle w:val="NormalWeb"/>
        <w:spacing w:beforeAutospacing="0" w:afterAutospacing="0"/>
        <w:jc w:val="both"/>
      </w:pPr>
      <w:r>
        <w:t>A) Insulina e glucagon.</w:t>
      </w:r>
    </w:p>
    <w:p w14:paraId="19CEDAE0" w14:textId="77777777" w:rsidR="00442DA4" w:rsidRDefault="002A6125">
      <w:pPr>
        <w:pStyle w:val="NormalWeb"/>
        <w:spacing w:beforeAutospacing="0" w:afterAutospacing="0"/>
        <w:jc w:val="both"/>
      </w:pPr>
      <w:r>
        <w:t>B) GH e dopamina.</w:t>
      </w:r>
    </w:p>
    <w:p w14:paraId="2FAF76DA" w14:textId="77777777" w:rsidR="00442DA4" w:rsidRDefault="002A6125">
      <w:pPr>
        <w:pStyle w:val="NormalWeb"/>
        <w:spacing w:beforeAutospacing="0" w:afterAutospacing="0"/>
        <w:jc w:val="both"/>
      </w:pPr>
      <w:r>
        <w:t>C) Testosterona e GH.</w:t>
      </w:r>
    </w:p>
    <w:p w14:paraId="796F5ADD" w14:textId="77777777" w:rsidR="00442DA4" w:rsidRDefault="002A6125">
      <w:pPr>
        <w:pStyle w:val="NormalWeb"/>
        <w:spacing w:beforeAutospacing="0" w:afterAutospacing="0"/>
        <w:jc w:val="both"/>
      </w:pPr>
      <w:r>
        <w:t>D) Estrogênio e progesterona.</w:t>
      </w:r>
    </w:p>
    <w:p w14:paraId="3FFDD00A" w14:textId="77777777" w:rsidR="00442DA4" w:rsidRDefault="002A6125">
      <w:pPr>
        <w:pStyle w:val="NormalWeb"/>
        <w:spacing w:beforeAutospacing="0" w:afterAutospacing="0"/>
        <w:jc w:val="both"/>
      </w:pPr>
      <w:r>
        <w:t>E) Serotonina e glucagon.</w:t>
      </w:r>
    </w:p>
    <w:p w14:paraId="0722DDF0" w14:textId="77777777" w:rsidR="00442DA4" w:rsidRDefault="00442DA4">
      <w:pPr>
        <w:pStyle w:val="NormalWeb"/>
        <w:spacing w:before="0" w:beforeAutospacing="0" w:after="0" w:afterAutospacing="0"/>
      </w:pPr>
    </w:p>
    <w:p w14:paraId="5FA8EC8B" w14:textId="77777777" w:rsidR="00442DA4" w:rsidRDefault="002A6125">
      <w:pPr>
        <w:pStyle w:val="NormalWeb"/>
        <w:spacing w:before="0" w:beforeAutospacing="0" w:after="0" w:afterAutospacing="0"/>
      </w:pPr>
      <w:r>
        <w:t>6.</w:t>
      </w:r>
      <w:r>
        <w:t>Uma pessoa recebeu uma boa notícia logo após ser aprovada em um concurso muito disputado. Ela sentiu intensa sensação de prazer, motivação e satisfação.</w:t>
      </w:r>
    </w:p>
    <w:p w14:paraId="6E877EB7" w14:textId="77777777" w:rsidR="00442DA4" w:rsidRDefault="002A6125">
      <w:pPr>
        <w:pStyle w:val="NormalWeb"/>
        <w:spacing w:beforeAutospacing="0" w:afterAutospacing="0"/>
      </w:pPr>
      <w:r>
        <w:t>Entre as substâncias estudadas, aquela mais relacionada a essa sensação é a:</w:t>
      </w:r>
    </w:p>
    <w:p w14:paraId="5F1513BC" w14:textId="77777777" w:rsidR="00442DA4" w:rsidRDefault="002A6125">
      <w:pPr>
        <w:pStyle w:val="NormalWeb"/>
        <w:spacing w:beforeAutospacing="0" w:afterAutospacing="0"/>
      </w:pPr>
      <w:r>
        <w:t>A) Insulina.</w:t>
      </w:r>
    </w:p>
    <w:p w14:paraId="46A30ACF" w14:textId="77777777" w:rsidR="00442DA4" w:rsidRDefault="002A6125">
      <w:pPr>
        <w:pStyle w:val="NormalWeb"/>
        <w:spacing w:beforeAutospacing="0" w:afterAutospacing="0"/>
      </w:pPr>
      <w:r>
        <w:t>B) Progesterona.</w:t>
      </w:r>
    </w:p>
    <w:p w14:paraId="77E2762C" w14:textId="77777777" w:rsidR="00442DA4" w:rsidRDefault="002A6125">
      <w:pPr>
        <w:pStyle w:val="NormalWeb"/>
        <w:spacing w:beforeAutospacing="0" w:afterAutospacing="0"/>
      </w:pPr>
      <w:r>
        <w:t>C) Dopamina.</w:t>
      </w:r>
    </w:p>
    <w:p w14:paraId="45DC610F" w14:textId="77777777" w:rsidR="00442DA4" w:rsidRDefault="002A6125">
      <w:pPr>
        <w:pStyle w:val="NormalWeb"/>
        <w:spacing w:beforeAutospacing="0" w:afterAutospacing="0"/>
      </w:pPr>
      <w:r>
        <w:t>D) Glucagon.</w:t>
      </w:r>
    </w:p>
    <w:p w14:paraId="328445A8" w14:textId="77777777" w:rsidR="00442DA4" w:rsidRDefault="002A6125">
      <w:pPr>
        <w:pStyle w:val="NormalWeb"/>
        <w:spacing w:beforeAutospacing="0" w:afterAutospacing="0"/>
      </w:pPr>
      <w:r>
        <w:t>E) GH.</w:t>
      </w:r>
    </w:p>
    <w:p w14:paraId="17710345" w14:textId="77777777" w:rsidR="00442DA4" w:rsidRDefault="00442DA4">
      <w:pPr>
        <w:pStyle w:val="NormalWeb"/>
        <w:spacing w:before="0" w:beforeAutospacing="0" w:after="0" w:afterAutospacing="0"/>
      </w:pPr>
    </w:p>
    <w:p w14:paraId="65971B3F" w14:textId="77777777" w:rsidR="00442DA4" w:rsidRDefault="002A6125">
      <w:pPr>
        <w:pStyle w:val="NormalWeb"/>
        <w:spacing w:before="0" w:beforeAutospacing="0" w:after="0" w:afterAutospacing="0"/>
      </w:pPr>
      <w:r>
        <w:t>7.</w:t>
      </w:r>
      <w:r>
        <w:t>Dormir bem, praticar exercícios físicos e manter uma alimentação equilibrada favorecem o bom funcionamento do organismo. Entre outros efeitos, esses hábitos contribuem para o equilíbrio da serotonina.</w:t>
      </w:r>
    </w:p>
    <w:p w14:paraId="70FD2E07" w14:textId="77777777" w:rsidR="00442DA4" w:rsidRDefault="002A6125">
      <w:pPr>
        <w:pStyle w:val="NormalWeb"/>
        <w:spacing w:beforeAutospacing="0" w:afterAutospacing="0"/>
      </w:pPr>
      <w:r>
        <w:t>Uma das funções dessa substância é:</w:t>
      </w:r>
    </w:p>
    <w:p w14:paraId="3BDBC332" w14:textId="77777777" w:rsidR="00442DA4" w:rsidRDefault="002A6125">
      <w:pPr>
        <w:pStyle w:val="NormalWeb"/>
        <w:spacing w:beforeAutospacing="0" w:afterAutospacing="0"/>
      </w:pPr>
      <w:r>
        <w:t>A) Controlar a quantidade de glicose no sangue.</w:t>
      </w:r>
    </w:p>
    <w:p w14:paraId="78DC2A5B" w14:textId="77777777" w:rsidR="00442DA4" w:rsidRDefault="002A6125">
      <w:pPr>
        <w:pStyle w:val="NormalWeb"/>
        <w:spacing w:beforeAutospacing="0" w:afterAutospacing="0"/>
      </w:pPr>
      <w:r>
        <w:t>B) Estimular o crescimento dos ossos.</w:t>
      </w:r>
    </w:p>
    <w:p w14:paraId="3151D30E" w14:textId="77777777" w:rsidR="00442DA4" w:rsidRDefault="002A6125">
      <w:pPr>
        <w:pStyle w:val="NormalWeb"/>
        <w:spacing w:beforeAutospacing="0" w:afterAutospacing="0"/>
      </w:pPr>
      <w:r>
        <w:t>C) Influenciar o humor e a sensação de bem-estar.</w:t>
      </w:r>
    </w:p>
    <w:p w14:paraId="2B1A8C71" w14:textId="77777777" w:rsidR="00442DA4" w:rsidRDefault="002A6125">
      <w:pPr>
        <w:pStyle w:val="NormalWeb"/>
        <w:spacing w:beforeAutospacing="0" w:afterAutospacing="0"/>
      </w:pPr>
      <w:r>
        <w:t>D) Produzir os gametas.</w:t>
      </w:r>
    </w:p>
    <w:p w14:paraId="348A820D" w14:textId="77777777" w:rsidR="00442DA4" w:rsidRDefault="002A6125">
      <w:pPr>
        <w:pStyle w:val="NormalWeb"/>
        <w:spacing w:beforeAutospacing="0" w:afterAutospacing="0"/>
      </w:pPr>
      <w:r>
        <w:t>E) Regular o ciclo menstrual.</w:t>
      </w:r>
    </w:p>
    <w:p w14:paraId="40ABECA3" w14:textId="77777777" w:rsidR="00442DA4" w:rsidRDefault="00442DA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1EA200BC" w14:textId="77777777" w:rsidR="00442DA4" w:rsidRDefault="002A6125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8.Observe a tabela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5300"/>
      </w:tblGrid>
      <w:tr w:rsidR="00442DA4" w14:paraId="48068496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4802E5C4" w14:textId="77777777" w:rsidR="00442DA4" w:rsidRDefault="002A612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eastAsia="SimSun"/>
                <w:b/>
                <w:bCs/>
                <w:sz w:val="24"/>
                <w:szCs w:val="24"/>
                <w:lang w:val="en-US" w:eastAsia="zh-CN" w:bidi="ar"/>
              </w:rPr>
              <w:t>Hormônio</w:t>
            </w:r>
            <w:proofErr w:type="spellEnd"/>
          </w:p>
        </w:tc>
        <w:tc>
          <w:tcPr>
            <w:tcW w:w="0" w:type="auto"/>
            <w:vAlign w:val="center"/>
          </w:tcPr>
          <w:p w14:paraId="32357642" w14:textId="77777777" w:rsidR="00442DA4" w:rsidRDefault="002A6125">
            <w:pPr>
              <w:jc w:val="center"/>
              <w:rPr>
                <w:b/>
                <w:bCs/>
              </w:rPr>
            </w:pPr>
            <w:r>
              <w:rPr>
                <w:rFonts w:eastAsia="SimSun"/>
                <w:b/>
                <w:bCs/>
                <w:sz w:val="24"/>
                <w:szCs w:val="24"/>
                <w:lang w:val="en-US" w:eastAsia="zh-CN" w:bidi="ar"/>
              </w:rPr>
              <w:t xml:space="preserve">Principal </w:t>
            </w:r>
            <w:proofErr w:type="spellStart"/>
            <w:r>
              <w:rPr>
                <w:rFonts w:eastAsia="SimSun"/>
                <w:b/>
                <w:bCs/>
                <w:sz w:val="24"/>
                <w:szCs w:val="24"/>
                <w:lang w:val="en-US" w:eastAsia="zh-CN" w:bidi="ar"/>
              </w:rPr>
              <w:t>função</w:t>
            </w:r>
            <w:proofErr w:type="spellEnd"/>
          </w:p>
        </w:tc>
      </w:tr>
      <w:tr w:rsidR="00442DA4" w14:paraId="22E36FD4" w14:textId="77777777">
        <w:trPr>
          <w:tblCellSpacing w:w="15" w:type="dxa"/>
        </w:trPr>
        <w:tc>
          <w:tcPr>
            <w:tcW w:w="0" w:type="auto"/>
            <w:vAlign w:val="center"/>
          </w:tcPr>
          <w:p w14:paraId="3D195AB0" w14:textId="77777777" w:rsidR="00442DA4" w:rsidRDefault="002A6125">
            <w:r>
              <w:rPr>
                <w:rFonts w:eastAsia="SimSun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0" w:type="auto"/>
            <w:vAlign w:val="center"/>
          </w:tcPr>
          <w:p w14:paraId="10B8F6DE" w14:textId="77777777" w:rsidR="00442DA4" w:rsidRDefault="002A6125"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Favorece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a entrada de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glicose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nas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células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>.</w:t>
            </w:r>
          </w:p>
        </w:tc>
      </w:tr>
      <w:tr w:rsidR="00442DA4" w14:paraId="07865FC7" w14:textId="77777777">
        <w:trPr>
          <w:tblCellSpacing w:w="15" w:type="dxa"/>
        </w:trPr>
        <w:tc>
          <w:tcPr>
            <w:tcW w:w="0" w:type="auto"/>
            <w:vAlign w:val="center"/>
          </w:tcPr>
          <w:p w14:paraId="0A45CEF1" w14:textId="77777777" w:rsidR="00442DA4" w:rsidRDefault="002A6125">
            <w:r>
              <w:rPr>
                <w:rFonts w:eastAsia="SimSun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0" w:type="auto"/>
            <w:vAlign w:val="center"/>
          </w:tcPr>
          <w:p w14:paraId="3320AC7F" w14:textId="77777777" w:rsidR="00442DA4" w:rsidRDefault="002A6125"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Estimula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a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liberação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glicose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armazenada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no </w:t>
            </w:r>
            <w:proofErr w:type="spellStart"/>
            <w:r>
              <w:rPr>
                <w:rFonts w:eastAsia="SimSun"/>
                <w:sz w:val="24"/>
                <w:szCs w:val="24"/>
                <w:lang w:val="en-US" w:eastAsia="zh-CN" w:bidi="ar"/>
              </w:rPr>
              <w:t>fígado</w:t>
            </w:r>
            <w:proofErr w:type="spellEnd"/>
            <w:r>
              <w:rPr>
                <w:rFonts w:eastAsia="SimSun"/>
                <w:sz w:val="24"/>
                <w:szCs w:val="24"/>
                <w:lang w:val="en-US" w:eastAsia="zh-CN" w:bidi="ar"/>
              </w:rPr>
              <w:t>.</w:t>
            </w:r>
          </w:p>
        </w:tc>
      </w:tr>
    </w:tbl>
    <w:p w14:paraId="49150E63" w14:textId="77777777" w:rsidR="00442DA4" w:rsidRDefault="00442DA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47D5D58A" w14:textId="77777777" w:rsidR="00442DA4" w:rsidRDefault="002A6125">
      <w:pPr>
        <w:pStyle w:val="NormalWeb"/>
        <w:spacing w:before="0" w:beforeAutospacing="0" w:after="0" w:afterAutospacing="0"/>
      </w:pPr>
      <w:r>
        <w:t>Os hormônios I e II correspondem, respectivamente, a:</w:t>
      </w:r>
    </w:p>
    <w:p w14:paraId="716DE659" w14:textId="77777777" w:rsidR="00442DA4" w:rsidRDefault="002A6125">
      <w:pPr>
        <w:pStyle w:val="NormalWeb"/>
        <w:spacing w:beforeAutospacing="0" w:afterAutospacing="0"/>
      </w:pPr>
      <w:r>
        <w:t>A) Glucagon e insulina.</w:t>
      </w:r>
    </w:p>
    <w:p w14:paraId="202ACEA8" w14:textId="77777777" w:rsidR="00442DA4" w:rsidRDefault="002A6125">
      <w:pPr>
        <w:pStyle w:val="NormalWeb"/>
        <w:spacing w:beforeAutospacing="0" w:afterAutospacing="0"/>
      </w:pPr>
      <w:r>
        <w:t>B) GH e testosterona.</w:t>
      </w:r>
    </w:p>
    <w:p w14:paraId="2546D348" w14:textId="77777777" w:rsidR="00442DA4" w:rsidRDefault="002A6125">
      <w:pPr>
        <w:pStyle w:val="NormalWeb"/>
        <w:spacing w:beforeAutospacing="0" w:afterAutospacing="0"/>
      </w:pPr>
      <w:r>
        <w:t>C) Insulina e glucagon.</w:t>
      </w:r>
    </w:p>
    <w:p w14:paraId="2924393D" w14:textId="77777777" w:rsidR="00442DA4" w:rsidRDefault="002A6125">
      <w:pPr>
        <w:pStyle w:val="NormalWeb"/>
        <w:spacing w:beforeAutospacing="0" w:afterAutospacing="0"/>
      </w:pPr>
      <w:r>
        <w:t>D) Estrogênio e progesterona.</w:t>
      </w:r>
    </w:p>
    <w:p w14:paraId="6DB4A8F5" w14:textId="77777777" w:rsidR="00442DA4" w:rsidRDefault="002A6125">
      <w:pPr>
        <w:pStyle w:val="NormalWeb"/>
        <w:spacing w:beforeAutospacing="0" w:afterAutospacing="0"/>
      </w:pPr>
      <w:r>
        <w:t>E) Serotonina e dopamina.</w:t>
      </w:r>
    </w:p>
    <w:p w14:paraId="46C2AA00" w14:textId="77777777" w:rsidR="00442DA4" w:rsidRDefault="002A6125">
      <w:r>
        <w:br w:type="page"/>
      </w:r>
    </w:p>
    <w:p w14:paraId="3500AA87" w14:textId="77777777" w:rsidR="00442DA4" w:rsidRDefault="002A6125">
      <w:pPr>
        <w:pStyle w:val="NormalWeb"/>
        <w:spacing w:before="0" w:beforeAutospacing="0" w:after="0" w:afterAutospacing="0"/>
      </w:pPr>
      <w:r>
        <w:lastRenderedPageBreak/>
        <w:t>9.</w:t>
      </w:r>
      <w:r>
        <w:t>Os hormônios produzidos pelas glândulas endócrinas são transportados pelo sangue até diferentes partes do corpo. Isso significa que:</w:t>
      </w:r>
    </w:p>
    <w:p w14:paraId="759ABF6D" w14:textId="77777777" w:rsidR="00442DA4" w:rsidRDefault="002A6125">
      <w:pPr>
        <w:pStyle w:val="NormalWeb"/>
        <w:spacing w:beforeAutospacing="0" w:afterAutospacing="0"/>
      </w:pPr>
      <w:r>
        <w:t>A) Todos os hormônios atuam em todas as células.</w:t>
      </w:r>
    </w:p>
    <w:p w14:paraId="4CAEB641" w14:textId="77777777" w:rsidR="00442DA4" w:rsidRDefault="002A6125">
      <w:pPr>
        <w:pStyle w:val="NormalWeb"/>
        <w:spacing w:beforeAutospacing="0" w:afterAutospacing="0"/>
      </w:pPr>
      <w:r>
        <w:t>B) Cada hormônio atua principalmente em células ou órgãos específicos.</w:t>
      </w:r>
    </w:p>
    <w:p w14:paraId="6592A69D" w14:textId="77777777" w:rsidR="00442DA4" w:rsidRDefault="002A6125">
      <w:pPr>
        <w:pStyle w:val="NormalWeb"/>
        <w:spacing w:beforeAutospacing="0" w:afterAutospacing="0"/>
      </w:pPr>
      <w:r>
        <w:t>C) Os hormônios permanecem apenas na glândula onde foram produzidos.</w:t>
      </w:r>
    </w:p>
    <w:p w14:paraId="460ECE6B" w14:textId="77777777" w:rsidR="00442DA4" w:rsidRDefault="002A6125">
      <w:pPr>
        <w:pStyle w:val="NormalWeb"/>
        <w:spacing w:beforeAutospacing="0" w:afterAutospacing="0"/>
      </w:pPr>
      <w:r>
        <w:t>D) Apenas o cérebro recebe hormônios.</w:t>
      </w:r>
    </w:p>
    <w:p w14:paraId="4111C29A" w14:textId="77777777" w:rsidR="00442DA4" w:rsidRDefault="002A6125">
      <w:pPr>
        <w:pStyle w:val="NormalWeb"/>
        <w:spacing w:beforeAutospacing="0" w:afterAutospacing="0"/>
      </w:pPr>
      <w:r>
        <w:t>E) Os hormônios são transportados pelo sistema digestório.</w:t>
      </w:r>
    </w:p>
    <w:p w14:paraId="61635EB7" w14:textId="77777777" w:rsidR="00442DA4" w:rsidRDefault="00442DA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3C358B57" w14:textId="77777777" w:rsidR="00442DA4" w:rsidRDefault="002A6125">
      <w:pPr>
        <w:pStyle w:val="NormalWeb"/>
        <w:spacing w:before="0" w:beforeAutospacing="0" w:after="0" w:afterAutospacing="0"/>
      </w:pPr>
      <w:r>
        <w:t>10.</w:t>
      </w:r>
      <w:r>
        <w:t>Um estudante elaborou as seguintes afirmações sobre alguns hormônios.</w:t>
      </w:r>
    </w:p>
    <w:p w14:paraId="6D2F61EB" w14:textId="77777777" w:rsidR="00442DA4" w:rsidRDefault="002A6125">
      <w:pPr>
        <w:pStyle w:val="NormalWeb"/>
        <w:spacing w:beforeAutospacing="0" w:afterAutospacing="0"/>
      </w:pPr>
      <w:r>
        <w:t>I. A insulina ajuda a diminuir a glicose no sangue.</w:t>
      </w:r>
    </w:p>
    <w:p w14:paraId="4DCC61FE" w14:textId="77777777" w:rsidR="00442DA4" w:rsidRDefault="002A6125">
      <w:pPr>
        <w:pStyle w:val="NormalWeb"/>
        <w:spacing w:beforeAutospacing="0" w:afterAutospacing="0"/>
      </w:pPr>
      <w:r>
        <w:t>II. O glucagon aumenta a glicose no sangue.</w:t>
      </w:r>
    </w:p>
    <w:p w14:paraId="34D81D39" w14:textId="77777777" w:rsidR="00442DA4" w:rsidRDefault="002A6125">
      <w:pPr>
        <w:pStyle w:val="NormalWeb"/>
        <w:spacing w:beforeAutospacing="0" w:afterAutospacing="0"/>
      </w:pPr>
      <w:r>
        <w:t>III. O GH participa do crescimento corporal.</w:t>
      </w:r>
    </w:p>
    <w:p w14:paraId="61E5E647" w14:textId="77777777" w:rsidR="00442DA4" w:rsidRDefault="002A6125">
      <w:pPr>
        <w:pStyle w:val="NormalWeb"/>
        <w:spacing w:beforeAutospacing="0" w:afterAutospacing="0"/>
      </w:pPr>
      <w:r>
        <w:t>IV. A testosterona e o estrogênio participam das mudanças da puberdade.</w:t>
      </w:r>
    </w:p>
    <w:p w14:paraId="4BC01213" w14:textId="77777777" w:rsidR="00442DA4" w:rsidRDefault="002A6125">
      <w:pPr>
        <w:pStyle w:val="NormalWeb"/>
        <w:spacing w:beforeAutospacing="0" w:afterAutospacing="0"/>
      </w:pPr>
      <w:r>
        <w:t>Está(</w:t>
      </w:r>
      <w:proofErr w:type="spellStart"/>
      <w:r>
        <w:t>ão</w:t>
      </w:r>
      <w:proofErr w:type="spellEnd"/>
      <w:r>
        <w:t>) correta(s):</w:t>
      </w:r>
    </w:p>
    <w:p w14:paraId="22824C67" w14:textId="77777777" w:rsidR="00442DA4" w:rsidRDefault="002A6125">
      <w:pPr>
        <w:pStyle w:val="NormalWeb"/>
        <w:spacing w:beforeAutospacing="0" w:afterAutospacing="0"/>
      </w:pPr>
      <w:r>
        <w:t>A) Apenas I e II.</w:t>
      </w:r>
    </w:p>
    <w:p w14:paraId="7BB9DBAA" w14:textId="77777777" w:rsidR="00442DA4" w:rsidRDefault="002A6125">
      <w:pPr>
        <w:pStyle w:val="NormalWeb"/>
        <w:spacing w:beforeAutospacing="0" w:afterAutospacing="0"/>
      </w:pPr>
      <w:r>
        <w:t>B) Apenas III e IV.</w:t>
      </w:r>
    </w:p>
    <w:p w14:paraId="242CF734" w14:textId="77777777" w:rsidR="00442DA4" w:rsidRDefault="002A6125">
      <w:pPr>
        <w:pStyle w:val="NormalWeb"/>
        <w:spacing w:beforeAutospacing="0" w:afterAutospacing="0"/>
      </w:pPr>
      <w:r>
        <w:t>C) Apenas I, II e III.</w:t>
      </w:r>
    </w:p>
    <w:p w14:paraId="6C1455D6" w14:textId="77777777" w:rsidR="00442DA4" w:rsidRDefault="002A6125">
      <w:pPr>
        <w:pStyle w:val="NormalWeb"/>
        <w:spacing w:beforeAutospacing="0" w:afterAutospacing="0"/>
      </w:pPr>
      <w:r>
        <w:t>D) Apenas II, III e IV.</w:t>
      </w:r>
    </w:p>
    <w:p w14:paraId="632DEBAD" w14:textId="77777777" w:rsidR="00442DA4" w:rsidRDefault="002A6125">
      <w:pPr>
        <w:pStyle w:val="NormalWeb"/>
        <w:spacing w:beforeAutospacing="0" w:afterAutospacing="0"/>
      </w:pPr>
      <w:r>
        <w:t>E) I, II, III e IV.</w:t>
      </w:r>
    </w:p>
    <w:p w14:paraId="73B72C47" w14:textId="77777777" w:rsidR="00442DA4" w:rsidRDefault="002A61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sectPr w:rsidR="00442DA4">
      <w:type w:val="continuous"/>
      <w:pgSz w:w="11906" w:h="16838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C39BF0"/>
    <w:multiLevelType w:val="multilevel"/>
    <w:tmpl w:val="DCC39B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195613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125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42DA4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656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A4131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2E892856"/>
    <w:rsid w:val="627E0125"/>
    <w:rsid w:val="64F35CCF"/>
    <w:rsid w:val="69C9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92EA41"/>
  <w15:docId w15:val="{3F8F29CE-4D84-4C28-B122-06E034E4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Pr>
      <w:rFonts w:eastAsia="Times New Roman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qFormat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paragraph" w:customStyle="1" w:styleId="address">
    <w:name w:val="address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qFormat/>
  </w:style>
  <w:style w:type="paragraph" w:customStyle="1" w:styleId="cinza2">
    <w:name w:val="cinza2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link w:val="Ttulo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character" w:customStyle="1" w:styleId="fontstyle01">
    <w:name w:val="fontstyle01"/>
    <w:basedOn w:val="Fontepargpadro"/>
    <w:rPr>
      <w:rFonts w:ascii="Arial" w:hAnsi="Arial" w:cs="Arial" w:hint="default"/>
      <w:color w:val="000000"/>
      <w:sz w:val="52"/>
      <w:szCs w:val="5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3428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2022-10-14T10:43:00Z</cp:lastPrinted>
  <dcterms:created xsi:type="dcterms:W3CDTF">2026-07-29T14:05:00Z</dcterms:created>
  <dcterms:modified xsi:type="dcterms:W3CDTF">2026-07-29T14:05:00Z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TemplateDocerSaveRecord">
    <vt:lpwstr>eyJoZGlkIjoiYjk5ODM0YmMxOWJiYWQyNDU4MGIzYWRmYTA0ZmI5NDciLCJ1c2VySWQiOiIxMjM2OTUxMDU1ODEyIn0=</vt:lpwstr>
  </property>
  <property fmtid="{D5CDD505-2E9C-101B-9397-08002B2CF9AE}" pid="4" name="KSOProductBuildVer">
    <vt:lpwstr>1046-12.1.0.27458</vt:lpwstr>
  </property>
  <property fmtid="{D5CDD505-2E9C-101B-9397-08002B2CF9AE}" pid="5" name="ICV">
    <vt:lpwstr>36B7987C58284C63A86D5CD10E56C7C0_13</vt:lpwstr>
  </property>
</Properties>
</file>