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360" w:lineRule="auto"/>
        <w:ind w:left="2832" w:firstLine="708.0000000000001"/>
        <w:jc w:val="left"/>
        <w:rPr/>
      </w:pPr>
      <w:r w:rsidDel="00000000" w:rsidR="00000000" w:rsidRPr="00000000">
        <w:rPr>
          <w:rtl w:val="0"/>
        </w:rPr>
        <w:t xml:space="preserve">CEMP – Centro Educacional Marapendi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Nome: ______________________________________________   Data:       /     /2026</w:t>
      </w:r>
    </w:p>
    <w:p w:rsidR="00000000" w:rsidDel="00000000" w:rsidP="00000000" w:rsidRDefault="00000000" w:rsidRPr="00000000" w14:paraId="00000004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Professor(a):  Gilberto           </w:t>
      </w:r>
      <w:r w:rsidDel="00000000" w:rsidR="00000000" w:rsidRPr="00000000">
        <w:rPr>
          <w:b w:val="1"/>
          <w:bCs w:val="1"/>
          <w:color w:val="ee0000"/>
          <w:sz w:val="22"/>
          <w:szCs w:val="22"/>
          <w:rtl w:val="0"/>
        </w:rPr>
        <w:t xml:space="preserve"> 8 </w:t>
      </w:r>
      <w:r w:rsidDel="00000000" w:rsidR="00000000" w:rsidRPr="00000000">
        <w:rPr>
          <w:b w:val="1"/>
          <w:bCs w:val="1"/>
          <w:sz w:val="22"/>
          <w:szCs w:val="22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Ano do Ensino Fundamental II     Turma: _____  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1600" y="3614875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                   ATIVIDADES DE Álgebra  2º TRIMESTRE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                 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Qual a probabilidade de, ao lançar dois dados comuns de 6 faces, a soma dos resultados ser igual a 7?</w:t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b w:val="1"/>
          <w:bCs w:val="1"/>
          <w:sz w:val="30"/>
          <w:szCs w:val="30"/>
        </w:rPr>
      </w:pPr>
      <m:oMath>
        <m:r>
          <w:rPr>
            <w:b w:val="1"/>
            <w:bCs w:val="1"/>
            <w:sz w:val="30"/>
            <w:szCs w:val="30"/>
          </w:rPr>
          <m:t xml:space="preserve">a)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6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b)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12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c)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36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   d)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4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Em uma urna, há 12 bolas idênticas, numeradas de 1 a 12. Retirando-se uma bola ao acaso, qual é a probabilidade de que o número sorteado seja um número primo?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b w:val="1"/>
          <w:bCs w:val="1"/>
          <w:sz w:val="30"/>
          <w:szCs w:val="30"/>
        </w:rPr>
      </w:pPr>
      <m:oMath>
        <m:r>
          <w:rPr>
            <w:b w:val="1"/>
            <w:bCs w:val="1"/>
            <w:sz w:val="30"/>
            <w:szCs w:val="30"/>
          </w:rPr>
          <m:t xml:space="preserve">a)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3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b)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5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12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c)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d)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4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e)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7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12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 uma caixa, há 20 ampolas de medicamentos: 12 são de analgésicos e 8 são de antibióticos. Se uma ampola for retirada aleatoriamente da caixa, qual é a probabilidade de ela ser um antibiótico?</w:t>
      </w:r>
    </w:p>
    <w:p w:rsidR="00000000" w:rsidDel="00000000" w:rsidP="00000000" w:rsidRDefault="00000000" w:rsidRPr="00000000" w14:paraId="00000013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b w:val="1"/>
          <w:bCs w:val="1"/>
          <w:sz w:val="30"/>
          <w:szCs w:val="30"/>
        </w:rPr>
      </w:pPr>
      <m:oMath>
        <m:r>
          <w:rPr>
            <w:b w:val="1"/>
            <w:bCs w:val="1"/>
            <w:sz w:val="30"/>
            <w:szCs w:val="30"/>
          </w:rPr>
          <m:t xml:space="preserve">a) 30%                              b) 40%                               c) 50%                                   d) 60%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Uma empresa possui 10 funcionários, dos quais 60% são homens. Serão disponibilizadas 3 bolsas de estudos para uma especialização em ciências de dados e os funcionários beneficiados serão escolhidos aleatoriamente. A probabilidade de se ter exatamente 2 homens e 1 mulher é de: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b w:val="1"/>
          <w:bCs w:val="1"/>
          <w:sz w:val="30"/>
          <w:szCs w:val="30"/>
        </w:rPr>
      </w:pPr>
      <m:oMath>
        <m:r>
          <w:rPr>
            <w:b w:val="1"/>
            <w:bCs w:val="1"/>
            <w:sz w:val="30"/>
            <w:szCs w:val="30"/>
          </w:rPr>
          <m:t xml:space="preserve">a)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       b)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2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3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  c)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3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10</m:t>
            </m:r>
          </m:den>
        </m:f>
        <m:r>
          <w:rPr>
            <w:b w:val="1"/>
            <w:bCs w:val="1"/>
            <w:sz w:val="30"/>
            <w:szCs w:val="30"/>
          </w:rPr>
          <m:t xml:space="preserve">                                    d) </m:t>
        </m:r>
        <m:f>
          <m:fPr>
            <m:ctrlPr>
              <w:rPr>
                <w:b w:val="1"/>
                <w:bCs w:val="1"/>
                <w:sz w:val="30"/>
                <w:szCs w:val="30"/>
              </w:rPr>
            </m:ctrlPr>
          </m:fPr>
          <m:num>
            <m:r>
              <w:rPr>
                <w:b w:val="1"/>
                <w:bCs w:val="1"/>
                <w:sz w:val="30"/>
                <w:szCs w:val="30"/>
              </w:rPr>
              <m:t xml:space="preserve">1</m:t>
            </m:r>
          </m:num>
          <m:den>
            <m:r>
              <w:rPr>
                <w:b w:val="1"/>
                <w:bCs w:val="1"/>
                <w:sz w:val="30"/>
                <w:szCs w:val="30"/>
              </w:rPr>
              <m:t xml:space="preserve">12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Em uma urna promocional instalada na praça central do evento, foram depositados 50 cupons numerados de 1 a 50 para o sorteio de uma consultoria gratuita entre os expositores. Um auditor retira um cupom aleatoriamente da urna. Diante disso, qual é a probabilidade matemática exata de que o número impresso no cupom sorteado pela auditoria seja um número primo menor do que 20? Considere para o cálculo o conjunto completo dos números primos dentro do intervalo mencionado e o espaço amostral total de cupons da urna.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b w:val="1"/>
          <w:bCs w:val="1"/>
          <w:sz w:val="30"/>
          <w:szCs w:val="30"/>
        </w:rPr>
      </w:pPr>
      <m:oMath>
        <m:r>
          <w:rPr>
            <w:b w:val="1"/>
            <w:bCs w:val="1"/>
            <w:sz w:val="30"/>
            <w:szCs w:val="30"/>
          </w:rPr>
          <m:t xml:space="preserve">a) 12%                       b) 14%                       c) 16%                   d) 18%                  e) 20%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0"/>
        </w:rPr>
        <w:t xml:space="preserve">GABARITO</w:t>
      </w:r>
    </w:p>
    <w:p w:rsidR="00000000" w:rsidDel="00000000" w:rsidP="00000000" w:rsidRDefault="00000000" w:rsidRPr="00000000" w14:paraId="0000001F">
      <w:pPr>
        <w:spacing w:line="276" w:lineRule="auto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rPr>
          <w:b w:val="1"/>
          <w:bCs w:val="1"/>
          <w:sz w:val="30"/>
          <w:szCs w:val="30"/>
          <w:u w:val="no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</w:t>
      </w:r>
    </w:p>
    <w:sectPr>
      <w:pgSz w:h="16838" w:w="11906" w:orient="portrait"/>
      <w:pgMar w:bottom="709" w:top="567" w:left="680" w:right="567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