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83F65" w14:textId="77777777" w:rsidR="00691A2F" w:rsidRPr="00AA7C00" w:rsidRDefault="00DF0DA4" w:rsidP="00691A2F">
      <w:pPr>
        <w:pStyle w:val="SemEspaamento"/>
        <w:spacing w:line="276" w:lineRule="auto"/>
        <w:ind w:hanging="284"/>
        <w:rPr>
          <w:b/>
        </w:rPr>
      </w:pPr>
      <w:r>
        <w:object w:dxaOrig="1440" w:dyaOrig="1440" w14:anchorId="6AB738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5.15pt;margin-top:7.9pt;width:34.5pt;height:58.5pt;z-index:251658240" fillcolor="window">
            <v:imagedata r:id="rId5" o:title=""/>
            <w10:wrap type="square"/>
          </v:shape>
          <o:OLEObject Type="Embed" ProgID="Word.Picture.8" ShapeID="_x0000_s1026" DrawAspect="Content" ObjectID="_1850962196" r:id="rId6"/>
        </w:object>
      </w:r>
    </w:p>
    <w:p w14:paraId="7C14E107" w14:textId="77777777" w:rsidR="00691A2F" w:rsidRPr="00AA7C00" w:rsidRDefault="00691A2F" w:rsidP="00691A2F">
      <w:pPr>
        <w:pStyle w:val="SemEspaamento"/>
        <w:spacing w:line="276" w:lineRule="auto"/>
        <w:rPr>
          <w:b/>
        </w:rPr>
      </w:pPr>
    </w:p>
    <w:p w14:paraId="1375267B" w14:textId="454DCD56" w:rsidR="00B7047C" w:rsidRPr="00AA7C00" w:rsidRDefault="00B7047C" w:rsidP="00B7047C">
      <w:pPr>
        <w:pStyle w:val="SemEspaamento"/>
        <w:spacing w:line="276" w:lineRule="auto"/>
        <w:rPr>
          <w:b/>
        </w:rPr>
      </w:pPr>
      <w:r w:rsidRPr="00AA7C00">
        <w:rPr>
          <w:b/>
        </w:rPr>
        <w:t xml:space="preserve">                                    </w:t>
      </w:r>
      <w:r w:rsidRPr="00EB7377">
        <w:rPr>
          <w:b/>
          <w:sz w:val="26"/>
          <w:szCs w:val="28"/>
        </w:rPr>
        <w:t>CEMP- CENTRO EDUCACIONAL MARAPENDI</w:t>
      </w:r>
    </w:p>
    <w:p w14:paraId="1051EC31" w14:textId="77777777" w:rsidR="00B7047C" w:rsidRPr="00AA7C00" w:rsidRDefault="00B7047C" w:rsidP="00B7047C">
      <w:pPr>
        <w:pStyle w:val="SemEspaamento"/>
        <w:spacing w:line="276" w:lineRule="auto"/>
        <w:rPr>
          <w:b/>
        </w:rPr>
      </w:pPr>
      <w:r w:rsidRPr="00AA7C00">
        <w:rPr>
          <w:b/>
        </w:rPr>
        <w:tab/>
      </w:r>
      <w:r w:rsidRPr="00AA7C00">
        <w:rPr>
          <w:b/>
        </w:rPr>
        <w:tab/>
      </w:r>
      <w:r w:rsidRPr="00AA7C00">
        <w:rPr>
          <w:b/>
        </w:rPr>
        <w:tab/>
      </w:r>
      <w:r w:rsidRPr="00AA7C00">
        <w:rPr>
          <w:b/>
        </w:rPr>
        <w:tab/>
        <w:t>7º Ano do Ensino Fundamental</w:t>
      </w:r>
    </w:p>
    <w:p w14:paraId="31DECD6C" w14:textId="2D854C0B" w:rsidR="00B7047C" w:rsidRPr="00AA7C00" w:rsidRDefault="00EB7377" w:rsidP="00EB7377">
      <w:pPr>
        <w:pStyle w:val="SemEspaamento"/>
        <w:rPr>
          <w:b/>
          <w:i/>
          <w:sz w:val="24"/>
          <w:szCs w:val="24"/>
          <w:u w:val="single"/>
        </w:rPr>
      </w:pPr>
      <w:r w:rsidRPr="00EB7377">
        <w:rPr>
          <w:b/>
          <w:i/>
          <w:sz w:val="24"/>
          <w:szCs w:val="24"/>
        </w:rPr>
        <w:t xml:space="preserve">             </w:t>
      </w:r>
      <w:r w:rsidR="00B7047C" w:rsidRPr="00AA7C00">
        <w:rPr>
          <w:b/>
          <w:i/>
          <w:sz w:val="24"/>
          <w:szCs w:val="24"/>
          <w:u w:val="single"/>
        </w:rPr>
        <w:t xml:space="preserve">Calendário e Conteúdo Programático dos Testes do </w:t>
      </w:r>
      <w:r w:rsidR="00793F58">
        <w:rPr>
          <w:b/>
          <w:i/>
          <w:sz w:val="24"/>
          <w:szCs w:val="24"/>
          <w:u w:val="single"/>
        </w:rPr>
        <w:t>3</w:t>
      </w:r>
      <w:r w:rsidR="00B7047C" w:rsidRPr="00AA7C00">
        <w:rPr>
          <w:b/>
          <w:i/>
          <w:sz w:val="24"/>
          <w:szCs w:val="24"/>
          <w:u w:val="single"/>
        </w:rPr>
        <w:t xml:space="preserve">º </w:t>
      </w:r>
      <w:r w:rsidR="00347BFC">
        <w:rPr>
          <w:b/>
          <w:i/>
          <w:sz w:val="24"/>
          <w:szCs w:val="24"/>
          <w:u w:val="single"/>
        </w:rPr>
        <w:t>TRIMESTRE</w:t>
      </w:r>
      <w:r w:rsidR="00B7047C" w:rsidRPr="00AA7C00">
        <w:rPr>
          <w:b/>
          <w:i/>
          <w:sz w:val="24"/>
          <w:szCs w:val="24"/>
          <w:u w:val="single"/>
        </w:rPr>
        <w:t xml:space="preserve"> -</w:t>
      </w:r>
      <w:r w:rsidR="00347BFC">
        <w:rPr>
          <w:b/>
          <w:i/>
          <w:sz w:val="24"/>
          <w:szCs w:val="24"/>
          <w:u w:val="single"/>
        </w:rPr>
        <w:t xml:space="preserve"> </w:t>
      </w:r>
      <w:r w:rsidR="00B7047C" w:rsidRPr="00AA7C00">
        <w:rPr>
          <w:b/>
          <w:i/>
          <w:sz w:val="24"/>
          <w:szCs w:val="24"/>
          <w:u w:val="single"/>
        </w:rPr>
        <w:t xml:space="preserve">2026 </w:t>
      </w:r>
    </w:p>
    <w:tbl>
      <w:tblPr>
        <w:tblStyle w:val="Tabelacomgrade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865"/>
        <w:gridCol w:w="3755"/>
      </w:tblGrid>
      <w:tr w:rsidR="00AA7C00" w:rsidRPr="00AA7C00" w14:paraId="4CF60423" w14:textId="77777777" w:rsidTr="00FD5326">
        <w:trPr>
          <w:jc w:val="center"/>
        </w:trPr>
        <w:tc>
          <w:tcPr>
            <w:tcW w:w="28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14:paraId="4B7B75DC" w14:textId="77777777" w:rsidR="00B7047C" w:rsidRPr="009A2A87" w:rsidRDefault="00B7047C" w:rsidP="00347BFC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A6559A7" w14:textId="77777777" w:rsidR="00B7047C" w:rsidRPr="009A2A87" w:rsidRDefault="00B7047C" w:rsidP="00347BFC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A2A87">
              <w:rPr>
                <w:rFonts w:ascii="Arial" w:hAnsi="Arial" w:cs="Arial"/>
                <w:sz w:val="20"/>
                <w:szCs w:val="20"/>
              </w:rPr>
              <w:t>Componente Curricular</w:t>
            </w:r>
          </w:p>
        </w:tc>
        <w:tc>
          <w:tcPr>
            <w:tcW w:w="3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14:paraId="7D2D489C" w14:textId="77777777" w:rsidR="00B7047C" w:rsidRPr="009A2A87" w:rsidRDefault="00B7047C" w:rsidP="00347BFC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2A87">
              <w:rPr>
                <w:rFonts w:ascii="Arial" w:hAnsi="Arial" w:cs="Arial"/>
                <w:sz w:val="20"/>
                <w:szCs w:val="20"/>
              </w:rPr>
              <w:t>7º ano A/B</w:t>
            </w:r>
          </w:p>
          <w:p w14:paraId="4D478CEB" w14:textId="77777777" w:rsidR="00B7047C" w:rsidRPr="009A2A87" w:rsidRDefault="00B7047C" w:rsidP="00347BFC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2A87">
              <w:rPr>
                <w:rFonts w:ascii="Arial" w:hAnsi="Arial" w:cs="Arial"/>
                <w:sz w:val="20"/>
                <w:szCs w:val="20"/>
              </w:rPr>
              <w:t>Dias das aplicações dos testes</w:t>
            </w:r>
          </w:p>
        </w:tc>
      </w:tr>
      <w:tr w:rsidR="00AA7C00" w:rsidRPr="00AA7C00" w14:paraId="7506EBB3" w14:textId="77777777" w:rsidTr="00FD5326">
        <w:trPr>
          <w:jc w:val="center"/>
        </w:trPr>
        <w:tc>
          <w:tcPr>
            <w:tcW w:w="28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099AB8" w14:textId="77777777" w:rsidR="00B7047C" w:rsidRPr="009A2A87" w:rsidRDefault="00B7047C" w:rsidP="00347BFC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A2A87">
              <w:rPr>
                <w:rFonts w:ascii="Arial" w:hAnsi="Arial" w:cs="Arial"/>
                <w:b/>
                <w:bCs/>
                <w:sz w:val="20"/>
                <w:szCs w:val="20"/>
              </w:rPr>
              <w:t>ÁLGEBRA</w:t>
            </w:r>
          </w:p>
        </w:tc>
        <w:tc>
          <w:tcPr>
            <w:tcW w:w="3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813CD1" w14:textId="4627B584" w:rsidR="00B7047C" w:rsidRPr="009A2A87" w:rsidRDefault="00B7047C" w:rsidP="00347BFC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9A2A8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2ª FEIRA – </w:t>
            </w:r>
            <w:r w:rsidR="00793F58">
              <w:rPr>
                <w:rFonts w:ascii="Arial" w:hAnsi="Arial" w:cs="Arial"/>
                <w:b/>
                <w:bCs/>
                <w:sz w:val="20"/>
                <w:szCs w:val="20"/>
              </w:rPr>
              <w:t>21/09/2026</w:t>
            </w:r>
          </w:p>
        </w:tc>
      </w:tr>
      <w:tr w:rsidR="00AA7C00" w:rsidRPr="00AA7C00" w14:paraId="6471A1A7" w14:textId="77777777" w:rsidTr="00FD5326">
        <w:trPr>
          <w:jc w:val="center"/>
        </w:trPr>
        <w:tc>
          <w:tcPr>
            <w:tcW w:w="28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14:paraId="258D20B3" w14:textId="77777777" w:rsidR="00B7047C" w:rsidRPr="009A2A87" w:rsidRDefault="00B7047C" w:rsidP="00347BFC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A2A87">
              <w:rPr>
                <w:rFonts w:ascii="Arial" w:hAnsi="Arial" w:cs="Arial"/>
                <w:b/>
                <w:bCs/>
                <w:sz w:val="20"/>
                <w:szCs w:val="20"/>
              </w:rPr>
              <w:t>HISTÓRIA</w:t>
            </w:r>
          </w:p>
        </w:tc>
        <w:tc>
          <w:tcPr>
            <w:tcW w:w="3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14:paraId="322C3172" w14:textId="2E30EB09" w:rsidR="00B7047C" w:rsidRPr="009A2A87" w:rsidRDefault="00B7047C" w:rsidP="00347BF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A2A8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3ª FEIRA – </w:t>
            </w:r>
            <w:r w:rsidR="00793F58">
              <w:rPr>
                <w:rFonts w:ascii="Arial" w:hAnsi="Arial" w:cs="Arial"/>
                <w:b/>
                <w:bCs/>
                <w:sz w:val="20"/>
                <w:szCs w:val="20"/>
              </w:rPr>
              <w:t>22/09/2026</w:t>
            </w:r>
          </w:p>
        </w:tc>
      </w:tr>
      <w:tr w:rsidR="00AA7C00" w:rsidRPr="00AA7C00" w14:paraId="4A38790A" w14:textId="77777777" w:rsidTr="00FD5326">
        <w:trPr>
          <w:jc w:val="center"/>
        </w:trPr>
        <w:tc>
          <w:tcPr>
            <w:tcW w:w="28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536931" w14:textId="77777777" w:rsidR="00B7047C" w:rsidRPr="009A2A87" w:rsidRDefault="00B7047C" w:rsidP="00347BFC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A2A87">
              <w:rPr>
                <w:rFonts w:ascii="Arial" w:hAnsi="Arial" w:cs="Arial"/>
                <w:b/>
                <w:bCs/>
                <w:sz w:val="20"/>
                <w:szCs w:val="20"/>
              </w:rPr>
              <w:t>PORTUGUÊS</w:t>
            </w:r>
          </w:p>
        </w:tc>
        <w:tc>
          <w:tcPr>
            <w:tcW w:w="3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F781B8" w14:textId="7265D66E" w:rsidR="00B7047C" w:rsidRPr="009A2A87" w:rsidRDefault="00B7047C" w:rsidP="00347BF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A2A8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3ª FEIRA – </w:t>
            </w:r>
            <w:r w:rsidR="00793F58">
              <w:rPr>
                <w:rFonts w:ascii="Arial" w:hAnsi="Arial" w:cs="Arial"/>
                <w:b/>
                <w:bCs/>
                <w:sz w:val="20"/>
                <w:szCs w:val="20"/>
              </w:rPr>
              <w:t>22/09/2026</w:t>
            </w:r>
          </w:p>
        </w:tc>
      </w:tr>
      <w:tr w:rsidR="00AA7C00" w:rsidRPr="00AA7C00" w14:paraId="0D54AF45" w14:textId="77777777" w:rsidTr="00EB7377">
        <w:trPr>
          <w:jc w:val="center"/>
        </w:trPr>
        <w:tc>
          <w:tcPr>
            <w:tcW w:w="28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14:paraId="33B3A0B8" w14:textId="77777777" w:rsidR="00B7047C" w:rsidRPr="009A2A87" w:rsidRDefault="00B7047C" w:rsidP="00347BFC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A2A87">
              <w:rPr>
                <w:rFonts w:ascii="Arial" w:hAnsi="Arial" w:cs="Arial"/>
                <w:b/>
                <w:bCs/>
                <w:sz w:val="20"/>
                <w:szCs w:val="20"/>
              </w:rPr>
              <w:t>CIÊNCIAS</w:t>
            </w:r>
          </w:p>
        </w:tc>
        <w:tc>
          <w:tcPr>
            <w:tcW w:w="3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14:paraId="0D29880A" w14:textId="05FB9704" w:rsidR="00B7047C" w:rsidRPr="009A2A87" w:rsidRDefault="00B7047C" w:rsidP="00347BF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A2A8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4ª FEIRA – </w:t>
            </w:r>
            <w:r w:rsidR="00793F58">
              <w:rPr>
                <w:rFonts w:ascii="Arial" w:hAnsi="Arial" w:cs="Arial"/>
                <w:b/>
                <w:bCs/>
                <w:sz w:val="20"/>
                <w:szCs w:val="20"/>
              </w:rPr>
              <w:t>23/09/2026</w:t>
            </w:r>
          </w:p>
        </w:tc>
      </w:tr>
      <w:tr w:rsidR="00AA7C00" w:rsidRPr="00AA7C00" w14:paraId="514669B1" w14:textId="77777777" w:rsidTr="00EB7377">
        <w:trPr>
          <w:jc w:val="center"/>
        </w:trPr>
        <w:tc>
          <w:tcPr>
            <w:tcW w:w="28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4D4900F" w14:textId="77777777" w:rsidR="00B7047C" w:rsidRPr="009A2A87" w:rsidRDefault="00B7047C" w:rsidP="00347BFC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A2A87">
              <w:rPr>
                <w:rFonts w:ascii="Arial" w:hAnsi="Arial" w:cs="Arial"/>
                <w:b/>
                <w:bCs/>
                <w:sz w:val="20"/>
                <w:szCs w:val="20"/>
              </w:rPr>
              <w:t>INGLÊS</w:t>
            </w:r>
          </w:p>
        </w:tc>
        <w:tc>
          <w:tcPr>
            <w:tcW w:w="3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9A74672" w14:textId="1EB82344" w:rsidR="00B7047C" w:rsidRPr="009A2A87" w:rsidRDefault="00B7047C" w:rsidP="00347BF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A2A8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5ª FEIRA – </w:t>
            </w:r>
            <w:r w:rsidR="00793F58">
              <w:rPr>
                <w:rFonts w:ascii="Arial" w:hAnsi="Arial" w:cs="Arial"/>
                <w:b/>
                <w:bCs/>
                <w:sz w:val="20"/>
                <w:szCs w:val="20"/>
              </w:rPr>
              <w:t>24/09/2026</w:t>
            </w:r>
          </w:p>
        </w:tc>
      </w:tr>
      <w:tr w:rsidR="00AA7C00" w:rsidRPr="00AA7C00" w14:paraId="7176D787" w14:textId="77777777" w:rsidTr="00EB7377">
        <w:trPr>
          <w:jc w:val="center"/>
        </w:trPr>
        <w:tc>
          <w:tcPr>
            <w:tcW w:w="28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14:paraId="155182D2" w14:textId="77777777" w:rsidR="00B7047C" w:rsidRPr="009A2A87" w:rsidRDefault="00B7047C" w:rsidP="00347BFC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A2A87">
              <w:rPr>
                <w:rFonts w:ascii="Arial" w:hAnsi="Arial" w:cs="Arial"/>
                <w:b/>
                <w:bCs/>
                <w:sz w:val="20"/>
                <w:szCs w:val="20"/>
              </w:rPr>
              <w:t>GEOGRAFIA</w:t>
            </w:r>
          </w:p>
        </w:tc>
        <w:tc>
          <w:tcPr>
            <w:tcW w:w="3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14:paraId="73146BC2" w14:textId="6A437CA9" w:rsidR="00B7047C" w:rsidRPr="009A2A87" w:rsidRDefault="00B7047C" w:rsidP="00347BF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A2A8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5ª FEIRA – </w:t>
            </w:r>
            <w:r w:rsidR="00793F58">
              <w:rPr>
                <w:rFonts w:ascii="Arial" w:hAnsi="Arial" w:cs="Arial"/>
                <w:b/>
                <w:bCs/>
                <w:sz w:val="20"/>
                <w:szCs w:val="20"/>
              </w:rPr>
              <w:t>24/09/2026</w:t>
            </w:r>
          </w:p>
        </w:tc>
      </w:tr>
      <w:tr w:rsidR="00B7047C" w:rsidRPr="00AA7C00" w14:paraId="324040F6" w14:textId="77777777" w:rsidTr="00EB7377">
        <w:trPr>
          <w:jc w:val="center"/>
        </w:trPr>
        <w:tc>
          <w:tcPr>
            <w:tcW w:w="28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7373F2A" w14:textId="2241AA12" w:rsidR="00B7047C" w:rsidRPr="009A2A87" w:rsidRDefault="00727EA6" w:rsidP="00347BFC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A2A87">
              <w:rPr>
                <w:rFonts w:ascii="Arial" w:hAnsi="Arial" w:cs="Arial"/>
                <w:b/>
                <w:bCs/>
                <w:sz w:val="20"/>
                <w:szCs w:val="20"/>
              </w:rPr>
              <w:t>GEOMETRIA</w:t>
            </w:r>
          </w:p>
        </w:tc>
        <w:tc>
          <w:tcPr>
            <w:tcW w:w="3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D7F2878" w14:textId="0634E462" w:rsidR="00B7047C" w:rsidRPr="009A2A87" w:rsidRDefault="00B7047C" w:rsidP="00347BF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A2A8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6ª FEIRA – </w:t>
            </w:r>
            <w:r w:rsidR="00793F58">
              <w:rPr>
                <w:rFonts w:ascii="Arial" w:hAnsi="Arial" w:cs="Arial"/>
                <w:b/>
                <w:bCs/>
                <w:sz w:val="20"/>
                <w:szCs w:val="20"/>
              </w:rPr>
              <w:t>25/09/2026</w:t>
            </w:r>
          </w:p>
        </w:tc>
      </w:tr>
    </w:tbl>
    <w:p w14:paraId="266D0F9E" w14:textId="77777777" w:rsidR="00A05A99" w:rsidRPr="004D03D1" w:rsidRDefault="00A05A99" w:rsidP="00347BFC">
      <w:pPr>
        <w:rPr>
          <w:rFonts w:ascii="Arial" w:hAnsi="Arial" w:cs="Arial"/>
          <w:b/>
          <w:smallCaps/>
          <w:sz w:val="4"/>
          <w:szCs w:val="4"/>
          <w:u w:val="single"/>
        </w:rPr>
      </w:pPr>
    </w:p>
    <w:p w14:paraId="1A0F812B" w14:textId="30055FE1" w:rsidR="00691A2F" w:rsidRDefault="00691A2F" w:rsidP="00347BFC">
      <w:pPr>
        <w:rPr>
          <w:rFonts w:ascii="Arial" w:hAnsi="Arial" w:cs="Arial"/>
          <w:b/>
          <w:smallCaps/>
          <w:sz w:val="24"/>
          <w:szCs w:val="24"/>
          <w:u w:val="single"/>
        </w:rPr>
      </w:pPr>
      <w:r w:rsidRPr="00A05A99">
        <w:rPr>
          <w:rFonts w:ascii="Arial" w:hAnsi="Arial" w:cs="Arial"/>
          <w:b/>
          <w:smallCaps/>
          <w:sz w:val="24"/>
          <w:szCs w:val="24"/>
          <w:u w:val="single"/>
        </w:rPr>
        <w:t>P</w:t>
      </w:r>
      <w:r w:rsidR="00643320" w:rsidRPr="00A05A99">
        <w:rPr>
          <w:rFonts w:ascii="Arial" w:hAnsi="Arial" w:cs="Arial"/>
          <w:b/>
          <w:smallCaps/>
          <w:sz w:val="24"/>
          <w:szCs w:val="24"/>
          <w:u w:val="single"/>
        </w:rPr>
        <w:t>ORTUGUÊS</w:t>
      </w:r>
      <w:r w:rsidR="00A05A99" w:rsidRPr="00A05A99">
        <w:rPr>
          <w:rFonts w:ascii="Arial" w:hAnsi="Arial" w:cs="Arial"/>
          <w:b/>
          <w:smallCaps/>
          <w:sz w:val="24"/>
          <w:szCs w:val="24"/>
          <w:u w:val="single"/>
        </w:rPr>
        <w:t>:</w:t>
      </w:r>
      <w:r w:rsidR="00FB19DF">
        <w:rPr>
          <w:rFonts w:ascii="Arial" w:hAnsi="Arial" w:cs="Arial"/>
          <w:b/>
          <w:smallCaps/>
          <w:sz w:val="24"/>
          <w:szCs w:val="24"/>
          <w:u w:val="single"/>
        </w:rPr>
        <w:t xml:space="preserve">  </w:t>
      </w:r>
    </w:p>
    <w:p w14:paraId="5CB58A91" w14:textId="10B474E6" w:rsidR="002412FE" w:rsidRPr="002412FE" w:rsidRDefault="002412FE" w:rsidP="002412FE">
      <w:pPr>
        <w:pStyle w:val="SemEspaamento"/>
        <w:rPr>
          <w:rFonts w:ascii="Arial" w:hAnsi="Arial" w:cs="Arial"/>
          <w:sz w:val="24"/>
          <w:szCs w:val="24"/>
        </w:rPr>
      </w:pPr>
      <w:r w:rsidRPr="002412FE">
        <w:rPr>
          <w:rFonts w:ascii="Arial" w:hAnsi="Arial" w:cs="Arial"/>
          <w:sz w:val="24"/>
          <w:szCs w:val="24"/>
        </w:rPr>
        <w:t>1. Sujeito (identificação e classificação)</w:t>
      </w:r>
      <w:r>
        <w:rPr>
          <w:rFonts w:ascii="Arial" w:hAnsi="Arial" w:cs="Arial"/>
          <w:sz w:val="24"/>
          <w:szCs w:val="24"/>
        </w:rPr>
        <w:t xml:space="preserve"> páginas </w:t>
      </w:r>
      <w:r w:rsidRPr="002412FE">
        <w:rPr>
          <w:rFonts w:ascii="Arial" w:hAnsi="Arial" w:cs="Arial"/>
          <w:sz w:val="24"/>
          <w:szCs w:val="24"/>
        </w:rPr>
        <w:t>127 a 131 (didático)</w:t>
      </w:r>
      <w:r w:rsidR="004D03D1">
        <w:rPr>
          <w:rFonts w:ascii="Arial" w:hAnsi="Arial" w:cs="Arial"/>
          <w:sz w:val="24"/>
          <w:szCs w:val="24"/>
        </w:rPr>
        <w:t>;</w:t>
      </w:r>
    </w:p>
    <w:p w14:paraId="3B91C653" w14:textId="0F70EF46" w:rsidR="002412FE" w:rsidRPr="002412FE" w:rsidRDefault="002412FE" w:rsidP="002412FE">
      <w:pPr>
        <w:pStyle w:val="SemEspaamento"/>
        <w:rPr>
          <w:rFonts w:ascii="Arial" w:hAnsi="Arial" w:cs="Arial"/>
          <w:sz w:val="24"/>
          <w:szCs w:val="24"/>
        </w:rPr>
      </w:pPr>
      <w:r w:rsidRPr="002412FE">
        <w:rPr>
          <w:rFonts w:ascii="Arial" w:hAnsi="Arial" w:cs="Arial"/>
          <w:sz w:val="24"/>
          <w:szCs w:val="24"/>
        </w:rPr>
        <w:t>2. Predicado (identificação) p</w:t>
      </w:r>
      <w:r w:rsidR="004D03D1">
        <w:rPr>
          <w:rFonts w:ascii="Arial" w:hAnsi="Arial" w:cs="Arial"/>
          <w:sz w:val="24"/>
          <w:szCs w:val="24"/>
        </w:rPr>
        <w:t>áginas</w:t>
      </w:r>
      <w:r w:rsidRPr="002412FE">
        <w:rPr>
          <w:rFonts w:ascii="Arial" w:hAnsi="Arial" w:cs="Arial"/>
          <w:sz w:val="24"/>
          <w:szCs w:val="24"/>
        </w:rPr>
        <w:t xml:space="preserve"> 125</w:t>
      </w:r>
      <w:r w:rsidR="004D03D1">
        <w:rPr>
          <w:rFonts w:ascii="Arial" w:hAnsi="Arial" w:cs="Arial"/>
          <w:sz w:val="24"/>
          <w:szCs w:val="24"/>
        </w:rPr>
        <w:t xml:space="preserve"> a </w:t>
      </w:r>
      <w:r w:rsidRPr="002412FE">
        <w:rPr>
          <w:rFonts w:ascii="Arial" w:hAnsi="Arial" w:cs="Arial"/>
          <w:sz w:val="24"/>
          <w:szCs w:val="24"/>
        </w:rPr>
        <w:t>128</w:t>
      </w:r>
      <w:r w:rsidR="004D03D1">
        <w:rPr>
          <w:rFonts w:ascii="Arial" w:hAnsi="Arial" w:cs="Arial"/>
          <w:sz w:val="24"/>
          <w:szCs w:val="24"/>
        </w:rPr>
        <w:t xml:space="preserve"> (didático) e</w:t>
      </w:r>
      <w:r w:rsidRPr="002412FE">
        <w:rPr>
          <w:rFonts w:ascii="Arial" w:hAnsi="Arial" w:cs="Arial"/>
          <w:sz w:val="24"/>
          <w:szCs w:val="24"/>
        </w:rPr>
        <w:t xml:space="preserve"> </w:t>
      </w:r>
      <w:r w:rsidR="004D03D1">
        <w:rPr>
          <w:rFonts w:ascii="Arial" w:hAnsi="Arial" w:cs="Arial"/>
          <w:sz w:val="24"/>
          <w:szCs w:val="24"/>
        </w:rPr>
        <w:t>apostila páginas</w:t>
      </w:r>
      <w:r w:rsidRPr="002412FE">
        <w:rPr>
          <w:rFonts w:ascii="Arial" w:hAnsi="Arial" w:cs="Arial"/>
          <w:sz w:val="24"/>
          <w:szCs w:val="24"/>
        </w:rPr>
        <w:t xml:space="preserve"> 77 a 81;</w:t>
      </w:r>
    </w:p>
    <w:p w14:paraId="62723C56" w14:textId="7609F5EA" w:rsidR="002412FE" w:rsidRPr="002412FE" w:rsidRDefault="002412FE" w:rsidP="002412FE">
      <w:pPr>
        <w:pStyle w:val="SemEspaamento"/>
        <w:rPr>
          <w:rFonts w:ascii="Arial" w:hAnsi="Arial" w:cs="Arial"/>
          <w:sz w:val="24"/>
          <w:szCs w:val="24"/>
        </w:rPr>
      </w:pPr>
      <w:r w:rsidRPr="002412FE">
        <w:rPr>
          <w:rFonts w:ascii="Arial" w:hAnsi="Arial" w:cs="Arial"/>
          <w:sz w:val="24"/>
          <w:szCs w:val="24"/>
        </w:rPr>
        <w:t>3. Transitividade verbal</w:t>
      </w:r>
      <w:r w:rsidR="004D03D1">
        <w:rPr>
          <w:rFonts w:ascii="Arial" w:hAnsi="Arial" w:cs="Arial"/>
          <w:sz w:val="24"/>
          <w:szCs w:val="24"/>
        </w:rPr>
        <w:t xml:space="preserve"> páginas </w:t>
      </w:r>
      <w:r w:rsidRPr="002412FE">
        <w:rPr>
          <w:rFonts w:ascii="Arial" w:hAnsi="Arial" w:cs="Arial"/>
          <w:sz w:val="24"/>
          <w:szCs w:val="24"/>
        </w:rPr>
        <w:t>155</w:t>
      </w:r>
      <w:r w:rsidR="004D03D1">
        <w:rPr>
          <w:rFonts w:ascii="Arial" w:hAnsi="Arial" w:cs="Arial"/>
          <w:sz w:val="24"/>
          <w:szCs w:val="24"/>
        </w:rPr>
        <w:t xml:space="preserve"> e </w:t>
      </w:r>
      <w:r w:rsidRPr="002412FE">
        <w:rPr>
          <w:rFonts w:ascii="Arial" w:hAnsi="Arial" w:cs="Arial"/>
          <w:sz w:val="24"/>
          <w:szCs w:val="24"/>
        </w:rPr>
        <w:t>156</w:t>
      </w:r>
      <w:r w:rsidR="004D03D1">
        <w:rPr>
          <w:rFonts w:ascii="Arial" w:hAnsi="Arial" w:cs="Arial"/>
          <w:sz w:val="24"/>
          <w:szCs w:val="24"/>
        </w:rPr>
        <w:t xml:space="preserve"> (didático) e apostila páginas</w:t>
      </w:r>
      <w:r w:rsidRPr="002412FE">
        <w:rPr>
          <w:rFonts w:ascii="Arial" w:hAnsi="Arial" w:cs="Arial"/>
          <w:sz w:val="24"/>
          <w:szCs w:val="24"/>
        </w:rPr>
        <w:t xml:space="preserve"> 90</w:t>
      </w:r>
      <w:r w:rsidR="004D03D1">
        <w:rPr>
          <w:rFonts w:ascii="Arial" w:hAnsi="Arial" w:cs="Arial"/>
          <w:sz w:val="24"/>
          <w:szCs w:val="24"/>
        </w:rPr>
        <w:t xml:space="preserve"> a </w:t>
      </w:r>
      <w:r w:rsidRPr="002412FE">
        <w:rPr>
          <w:rFonts w:ascii="Arial" w:hAnsi="Arial" w:cs="Arial"/>
          <w:sz w:val="24"/>
          <w:szCs w:val="24"/>
        </w:rPr>
        <w:t>95;</w:t>
      </w:r>
    </w:p>
    <w:p w14:paraId="53819572" w14:textId="72F953FA" w:rsidR="002412FE" w:rsidRPr="002412FE" w:rsidRDefault="002412FE" w:rsidP="002412FE">
      <w:pPr>
        <w:pStyle w:val="SemEspaamento"/>
        <w:rPr>
          <w:rFonts w:ascii="Arial" w:hAnsi="Arial" w:cs="Arial"/>
          <w:sz w:val="24"/>
          <w:szCs w:val="24"/>
        </w:rPr>
      </w:pPr>
      <w:r w:rsidRPr="002412FE">
        <w:rPr>
          <w:rFonts w:ascii="Arial" w:hAnsi="Arial" w:cs="Arial"/>
          <w:sz w:val="24"/>
          <w:szCs w:val="24"/>
        </w:rPr>
        <w:t>4. Predicado verbal, nominal, verbos significativos e de ligação</w:t>
      </w:r>
      <w:r w:rsidR="004D03D1">
        <w:rPr>
          <w:rFonts w:ascii="Arial" w:hAnsi="Arial" w:cs="Arial"/>
          <w:sz w:val="24"/>
          <w:szCs w:val="24"/>
        </w:rPr>
        <w:t xml:space="preserve"> apostilas páginas</w:t>
      </w:r>
      <w:r w:rsidRPr="002412FE">
        <w:rPr>
          <w:rFonts w:ascii="Arial" w:hAnsi="Arial" w:cs="Arial"/>
          <w:sz w:val="24"/>
          <w:szCs w:val="24"/>
        </w:rPr>
        <w:t xml:space="preserve"> 137</w:t>
      </w:r>
      <w:r w:rsidR="004D03D1">
        <w:rPr>
          <w:rFonts w:ascii="Arial" w:hAnsi="Arial" w:cs="Arial"/>
          <w:sz w:val="24"/>
          <w:szCs w:val="24"/>
        </w:rPr>
        <w:t xml:space="preserve"> a </w:t>
      </w:r>
      <w:r w:rsidRPr="002412FE">
        <w:rPr>
          <w:rFonts w:ascii="Arial" w:hAnsi="Arial" w:cs="Arial"/>
          <w:sz w:val="24"/>
          <w:szCs w:val="24"/>
        </w:rPr>
        <w:t>141;</w:t>
      </w:r>
    </w:p>
    <w:p w14:paraId="2D4F06F7" w14:textId="786D64CA" w:rsidR="002412FE" w:rsidRPr="002412FE" w:rsidRDefault="002412FE" w:rsidP="002412FE">
      <w:pPr>
        <w:pStyle w:val="SemEspaamento"/>
        <w:rPr>
          <w:rFonts w:ascii="Arial" w:hAnsi="Arial" w:cs="Arial"/>
          <w:sz w:val="24"/>
          <w:szCs w:val="24"/>
        </w:rPr>
      </w:pPr>
      <w:r w:rsidRPr="002412FE">
        <w:rPr>
          <w:rFonts w:ascii="Arial" w:hAnsi="Arial" w:cs="Arial"/>
          <w:sz w:val="24"/>
          <w:szCs w:val="24"/>
        </w:rPr>
        <w:t>5. Complemento verbal</w:t>
      </w:r>
      <w:r w:rsidR="004D03D1">
        <w:rPr>
          <w:rFonts w:ascii="Arial" w:hAnsi="Arial" w:cs="Arial"/>
          <w:sz w:val="24"/>
          <w:szCs w:val="24"/>
        </w:rPr>
        <w:t xml:space="preserve"> apostila páginas</w:t>
      </w:r>
      <w:r w:rsidRPr="002412FE">
        <w:rPr>
          <w:rFonts w:ascii="Arial" w:hAnsi="Arial" w:cs="Arial"/>
          <w:sz w:val="24"/>
          <w:szCs w:val="24"/>
        </w:rPr>
        <w:t xml:space="preserve"> 95</w:t>
      </w:r>
      <w:r w:rsidR="004D03D1">
        <w:rPr>
          <w:rFonts w:ascii="Arial" w:hAnsi="Arial" w:cs="Arial"/>
          <w:sz w:val="24"/>
          <w:szCs w:val="24"/>
        </w:rPr>
        <w:t xml:space="preserve"> a </w:t>
      </w:r>
      <w:r w:rsidRPr="002412FE">
        <w:rPr>
          <w:rFonts w:ascii="Arial" w:hAnsi="Arial" w:cs="Arial"/>
          <w:sz w:val="24"/>
          <w:szCs w:val="24"/>
        </w:rPr>
        <w:t>99;</w:t>
      </w:r>
    </w:p>
    <w:p w14:paraId="4BCAEF52" w14:textId="0A5915F2" w:rsidR="002412FE" w:rsidRPr="002412FE" w:rsidRDefault="002412FE" w:rsidP="002412FE">
      <w:pPr>
        <w:pStyle w:val="SemEspaamento"/>
        <w:rPr>
          <w:rFonts w:ascii="Arial" w:hAnsi="Arial" w:cs="Arial"/>
          <w:sz w:val="24"/>
          <w:szCs w:val="24"/>
        </w:rPr>
      </w:pPr>
      <w:r w:rsidRPr="002412FE">
        <w:rPr>
          <w:rFonts w:ascii="Arial" w:hAnsi="Arial" w:cs="Arial"/>
          <w:sz w:val="24"/>
          <w:szCs w:val="24"/>
        </w:rPr>
        <w:t>6. Predicativo do sujeito</w:t>
      </w:r>
      <w:r w:rsidR="004D03D1">
        <w:rPr>
          <w:rFonts w:ascii="Arial" w:hAnsi="Arial" w:cs="Arial"/>
          <w:sz w:val="24"/>
          <w:szCs w:val="24"/>
        </w:rPr>
        <w:t xml:space="preserve"> apostila páginas</w:t>
      </w:r>
      <w:r w:rsidRPr="002412FE">
        <w:rPr>
          <w:rFonts w:ascii="Arial" w:hAnsi="Arial" w:cs="Arial"/>
          <w:sz w:val="24"/>
          <w:szCs w:val="24"/>
        </w:rPr>
        <w:t xml:space="preserve"> 99-103;</w:t>
      </w:r>
    </w:p>
    <w:p w14:paraId="317967B5" w14:textId="430FB987" w:rsidR="002412FE" w:rsidRPr="002412FE" w:rsidRDefault="002412FE" w:rsidP="002412FE">
      <w:pPr>
        <w:pStyle w:val="SemEspaamento"/>
        <w:rPr>
          <w:rFonts w:ascii="Arial" w:hAnsi="Arial" w:cs="Arial"/>
          <w:sz w:val="24"/>
          <w:szCs w:val="24"/>
        </w:rPr>
      </w:pPr>
      <w:r w:rsidRPr="002412FE">
        <w:rPr>
          <w:rFonts w:ascii="Arial" w:hAnsi="Arial" w:cs="Arial"/>
          <w:sz w:val="24"/>
          <w:szCs w:val="24"/>
        </w:rPr>
        <w:t>7. Verbo: modo subjuntivo</w:t>
      </w:r>
      <w:r w:rsidR="004D03D1">
        <w:rPr>
          <w:rFonts w:ascii="Arial" w:hAnsi="Arial" w:cs="Arial"/>
          <w:sz w:val="24"/>
          <w:szCs w:val="24"/>
        </w:rPr>
        <w:t xml:space="preserve"> páginas</w:t>
      </w:r>
      <w:r w:rsidRPr="002412FE">
        <w:rPr>
          <w:rFonts w:ascii="Arial" w:hAnsi="Arial" w:cs="Arial"/>
          <w:sz w:val="24"/>
          <w:szCs w:val="24"/>
        </w:rPr>
        <w:t xml:space="preserve"> 83</w:t>
      </w:r>
      <w:r w:rsidR="004D03D1">
        <w:rPr>
          <w:rFonts w:ascii="Arial" w:hAnsi="Arial" w:cs="Arial"/>
          <w:sz w:val="24"/>
          <w:szCs w:val="24"/>
        </w:rPr>
        <w:t xml:space="preserve"> a </w:t>
      </w:r>
      <w:r w:rsidRPr="002412FE">
        <w:rPr>
          <w:rFonts w:ascii="Arial" w:hAnsi="Arial" w:cs="Arial"/>
          <w:sz w:val="24"/>
          <w:szCs w:val="24"/>
        </w:rPr>
        <w:t>85</w:t>
      </w:r>
      <w:r w:rsidR="004D03D1">
        <w:rPr>
          <w:rFonts w:ascii="Arial" w:hAnsi="Arial" w:cs="Arial"/>
          <w:sz w:val="24"/>
          <w:szCs w:val="24"/>
        </w:rPr>
        <w:t xml:space="preserve"> (didático) e apostila páginas </w:t>
      </w:r>
      <w:r w:rsidRPr="002412FE">
        <w:rPr>
          <w:rFonts w:ascii="Arial" w:hAnsi="Arial" w:cs="Arial"/>
          <w:sz w:val="24"/>
          <w:szCs w:val="24"/>
        </w:rPr>
        <w:t>15</w:t>
      </w:r>
      <w:r w:rsidR="004D03D1">
        <w:rPr>
          <w:rFonts w:ascii="Arial" w:hAnsi="Arial" w:cs="Arial"/>
          <w:sz w:val="24"/>
          <w:szCs w:val="24"/>
        </w:rPr>
        <w:t xml:space="preserve"> a </w:t>
      </w:r>
      <w:r w:rsidRPr="002412FE">
        <w:rPr>
          <w:rFonts w:ascii="Arial" w:hAnsi="Arial" w:cs="Arial"/>
          <w:sz w:val="24"/>
          <w:szCs w:val="24"/>
        </w:rPr>
        <w:t>22.</w:t>
      </w:r>
    </w:p>
    <w:p w14:paraId="2AF83F2D" w14:textId="77777777" w:rsidR="004D03D1" w:rsidRPr="004D03D1" w:rsidRDefault="004D03D1" w:rsidP="00347BFC">
      <w:pPr>
        <w:rPr>
          <w:rFonts w:ascii="Arial" w:hAnsi="Arial" w:cs="Arial"/>
          <w:b/>
          <w:smallCaps/>
          <w:sz w:val="10"/>
          <w:szCs w:val="10"/>
          <w:u w:val="single"/>
        </w:rPr>
      </w:pPr>
    </w:p>
    <w:p w14:paraId="3AE6D154" w14:textId="4D4D5665" w:rsidR="00691A2F" w:rsidRPr="00A05A99" w:rsidRDefault="00643320" w:rsidP="00347BFC">
      <w:pPr>
        <w:rPr>
          <w:rFonts w:ascii="Arial" w:hAnsi="Arial" w:cs="Arial"/>
          <w:b/>
          <w:smallCaps/>
          <w:sz w:val="24"/>
          <w:szCs w:val="24"/>
          <w:u w:val="single"/>
        </w:rPr>
      </w:pPr>
      <w:r w:rsidRPr="00A05A99">
        <w:rPr>
          <w:rFonts w:ascii="Arial" w:hAnsi="Arial" w:cs="Arial"/>
          <w:b/>
          <w:smallCaps/>
          <w:sz w:val="24"/>
          <w:szCs w:val="24"/>
          <w:u w:val="single"/>
        </w:rPr>
        <w:t>MATEMÁTICA</w:t>
      </w:r>
      <w:r w:rsidR="00347BFC" w:rsidRPr="00A05A99">
        <w:rPr>
          <w:rFonts w:ascii="Arial" w:hAnsi="Arial" w:cs="Arial"/>
          <w:b/>
          <w:smallCaps/>
          <w:sz w:val="24"/>
          <w:szCs w:val="24"/>
          <w:u w:val="single"/>
        </w:rPr>
        <w:t>:</w:t>
      </w:r>
    </w:p>
    <w:p w14:paraId="33F58E67" w14:textId="2E86A5DF" w:rsidR="00DA5081" w:rsidRPr="00A05A99" w:rsidRDefault="00D32AFB" w:rsidP="00347BFC">
      <w:pPr>
        <w:pStyle w:val="PargrafodaLista"/>
        <w:numPr>
          <w:ilvl w:val="0"/>
          <w:numId w:val="1"/>
        </w:numPr>
        <w:rPr>
          <w:rFonts w:ascii="Arial" w:hAnsi="Arial" w:cs="Arial"/>
          <w:b/>
          <w:smallCaps/>
          <w:u w:val="single"/>
        </w:rPr>
      </w:pPr>
      <w:r w:rsidRPr="00A05A99">
        <w:rPr>
          <w:rFonts w:ascii="Arial" w:hAnsi="Arial" w:cs="Arial"/>
          <w:b/>
          <w:smallCaps/>
          <w:u w:val="single"/>
        </w:rPr>
        <w:t>Á</w:t>
      </w:r>
      <w:r w:rsidR="00643320" w:rsidRPr="00A05A99">
        <w:rPr>
          <w:rFonts w:ascii="Arial" w:hAnsi="Arial" w:cs="Arial"/>
          <w:b/>
          <w:smallCaps/>
          <w:u w:val="single"/>
        </w:rPr>
        <w:t>LGEBRA</w:t>
      </w:r>
    </w:p>
    <w:p w14:paraId="0818ABC8" w14:textId="47A6A12D" w:rsidR="00530DFA" w:rsidRPr="00A05A99" w:rsidRDefault="00530DFA" w:rsidP="00530DFA">
      <w:pPr>
        <w:pStyle w:val="SemEspaamento"/>
        <w:rPr>
          <w:rFonts w:ascii="Arial" w:hAnsi="Arial" w:cs="Arial"/>
          <w:sz w:val="24"/>
          <w:szCs w:val="24"/>
        </w:rPr>
      </w:pPr>
      <w:r w:rsidRPr="00A05A99">
        <w:rPr>
          <w:rFonts w:ascii="Arial" w:hAnsi="Arial" w:cs="Arial"/>
          <w:sz w:val="24"/>
          <w:szCs w:val="24"/>
        </w:rPr>
        <w:t xml:space="preserve">Equação do 1º grau com uma incógnita </w:t>
      </w:r>
    </w:p>
    <w:p w14:paraId="3582CC55" w14:textId="419E7989" w:rsidR="00530DFA" w:rsidRPr="00A05A99" w:rsidRDefault="00530DFA" w:rsidP="00530DFA">
      <w:pPr>
        <w:pStyle w:val="SemEspaamento"/>
        <w:rPr>
          <w:rFonts w:ascii="Arial" w:hAnsi="Arial" w:cs="Arial"/>
          <w:sz w:val="24"/>
          <w:szCs w:val="24"/>
        </w:rPr>
      </w:pPr>
      <w:r w:rsidRPr="00A05A99">
        <w:rPr>
          <w:rFonts w:ascii="Arial" w:hAnsi="Arial" w:cs="Arial"/>
          <w:sz w:val="24"/>
          <w:szCs w:val="24"/>
        </w:rPr>
        <w:t>Problemas envolvendo equação do 1º grau</w:t>
      </w:r>
    </w:p>
    <w:p w14:paraId="7E962570" w14:textId="372D07AE" w:rsidR="00530DFA" w:rsidRPr="00A05A99" w:rsidRDefault="00530DFA" w:rsidP="00530DFA">
      <w:pPr>
        <w:pStyle w:val="SemEspaamento"/>
        <w:rPr>
          <w:rFonts w:ascii="Arial" w:hAnsi="Arial" w:cs="Arial"/>
          <w:sz w:val="24"/>
          <w:szCs w:val="24"/>
        </w:rPr>
      </w:pPr>
      <w:r w:rsidRPr="00A05A99">
        <w:rPr>
          <w:rFonts w:ascii="Arial" w:hAnsi="Arial" w:cs="Arial"/>
          <w:sz w:val="24"/>
          <w:szCs w:val="24"/>
        </w:rPr>
        <w:t>Inequação do 1º grau</w:t>
      </w:r>
    </w:p>
    <w:p w14:paraId="345F01B3" w14:textId="77777777" w:rsidR="009F4160" w:rsidRPr="00A05A99" w:rsidRDefault="009F4160" w:rsidP="00EB7377">
      <w:pPr>
        <w:pStyle w:val="SemEspaamen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FA67316" w14:textId="3F6D0E04" w:rsidR="00492E5E" w:rsidRPr="00A05A99" w:rsidRDefault="00D32AFB" w:rsidP="00347BFC">
      <w:pPr>
        <w:pStyle w:val="PargrafodaLista"/>
        <w:numPr>
          <w:ilvl w:val="0"/>
          <w:numId w:val="1"/>
        </w:numPr>
        <w:rPr>
          <w:rFonts w:ascii="Arial" w:hAnsi="Arial" w:cs="Arial"/>
          <w:b/>
          <w:smallCaps/>
          <w:u w:val="single"/>
        </w:rPr>
      </w:pPr>
      <w:r w:rsidRPr="00A05A99">
        <w:rPr>
          <w:rFonts w:ascii="Arial" w:hAnsi="Arial" w:cs="Arial"/>
          <w:b/>
          <w:smallCaps/>
          <w:u w:val="single"/>
        </w:rPr>
        <w:t>G</w:t>
      </w:r>
      <w:r w:rsidR="00643320" w:rsidRPr="00A05A99">
        <w:rPr>
          <w:rFonts w:ascii="Arial" w:hAnsi="Arial" w:cs="Arial"/>
          <w:b/>
          <w:smallCaps/>
          <w:u w:val="single"/>
        </w:rPr>
        <w:t>EOMETRIA</w:t>
      </w:r>
    </w:p>
    <w:p w14:paraId="36F34024" w14:textId="64C67BE5" w:rsidR="00A05A99" w:rsidRPr="00A05A99" w:rsidRDefault="00A05A99" w:rsidP="00A05A9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A05A99">
        <w:rPr>
          <w:rFonts w:ascii="Arial" w:eastAsia="Times New Roman" w:hAnsi="Arial" w:cs="Arial"/>
          <w:sz w:val="24"/>
          <w:szCs w:val="24"/>
          <w:lang w:eastAsia="pt-BR"/>
        </w:rPr>
        <w:t>Capítulo 14 </w:t>
      </w:r>
      <w:r w:rsidR="00DF0DA4">
        <w:rPr>
          <w:rFonts w:ascii="Arial" w:eastAsia="Times New Roman" w:hAnsi="Arial" w:cs="Arial"/>
          <w:sz w:val="24"/>
          <w:szCs w:val="24"/>
          <w:lang w:eastAsia="pt-BR"/>
        </w:rPr>
        <w:t xml:space="preserve">- </w:t>
      </w:r>
      <w:r w:rsidRPr="00A05A99">
        <w:rPr>
          <w:rFonts w:ascii="Arial" w:eastAsia="Times New Roman" w:hAnsi="Arial" w:cs="Arial"/>
          <w:sz w:val="24"/>
          <w:szCs w:val="24"/>
          <w:lang w:eastAsia="pt-BR"/>
        </w:rPr>
        <w:t>Grandezas e medidas (Página 357 até 376)</w:t>
      </w:r>
    </w:p>
    <w:p w14:paraId="2CF06A9D" w14:textId="77777777" w:rsidR="00A05A99" w:rsidRPr="00A05A99" w:rsidRDefault="00A05A99" w:rsidP="00A05A9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A05A99">
        <w:rPr>
          <w:rFonts w:ascii="Arial" w:eastAsia="Times New Roman" w:hAnsi="Arial" w:cs="Arial"/>
          <w:sz w:val="24"/>
          <w:szCs w:val="24"/>
          <w:lang w:eastAsia="pt-BR"/>
        </w:rPr>
        <w:t>1- Situações envolvendo medições;</w:t>
      </w:r>
    </w:p>
    <w:p w14:paraId="1E36D218" w14:textId="77777777" w:rsidR="00A05A99" w:rsidRPr="00A05A99" w:rsidRDefault="00A05A99" w:rsidP="00A05A9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A05A99">
        <w:rPr>
          <w:rFonts w:ascii="Arial" w:eastAsia="Times New Roman" w:hAnsi="Arial" w:cs="Arial"/>
          <w:sz w:val="24"/>
          <w:szCs w:val="24"/>
          <w:lang w:eastAsia="pt-BR"/>
        </w:rPr>
        <w:t>2-Área;</w:t>
      </w:r>
    </w:p>
    <w:p w14:paraId="38269A04" w14:textId="77777777" w:rsidR="00A05A99" w:rsidRPr="00A05A99" w:rsidRDefault="00A05A99" w:rsidP="00A05A9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A05A99">
        <w:rPr>
          <w:rFonts w:ascii="Arial" w:eastAsia="Times New Roman" w:hAnsi="Arial" w:cs="Arial"/>
          <w:sz w:val="24"/>
          <w:szCs w:val="24"/>
          <w:lang w:eastAsia="pt-BR"/>
        </w:rPr>
        <w:t>3- Área de polígonos;</w:t>
      </w:r>
    </w:p>
    <w:p w14:paraId="3BEF673E" w14:textId="77777777" w:rsidR="00A05A99" w:rsidRPr="00A05A99" w:rsidRDefault="00A05A99" w:rsidP="00A05A9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A05A99">
        <w:rPr>
          <w:rFonts w:ascii="Arial" w:eastAsia="Times New Roman" w:hAnsi="Arial" w:cs="Arial"/>
          <w:sz w:val="24"/>
          <w:szCs w:val="24"/>
          <w:lang w:eastAsia="pt-BR"/>
        </w:rPr>
        <w:t>4- Volume do paralelepípedo reto-retângulo</w:t>
      </w:r>
    </w:p>
    <w:p w14:paraId="68C09F1A" w14:textId="77777777" w:rsidR="00DF0DA4" w:rsidRPr="00DF0DA4" w:rsidRDefault="00DF0DA4" w:rsidP="00347BFC">
      <w:pPr>
        <w:rPr>
          <w:rFonts w:ascii="Arial" w:hAnsi="Arial" w:cs="Arial"/>
          <w:b/>
          <w:smallCaps/>
          <w:sz w:val="2"/>
          <w:szCs w:val="2"/>
          <w:u w:val="single"/>
        </w:rPr>
      </w:pPr>
    </w:p>
    <w:p w14:paraId="144E5EAF" w14:textId="76C46E19" w:rsidR="00A45485" w:rsidRDefault="00691A2F" w:rsidP="00347BFC">
      <w:pPr>
        <w:rPr>
          <w:rFonts w:ascii="Arial" w:hAnsi="Arial" w:cs="Arial"/>
          <w:b/>
          <w:smallCaps/>
          <w:sz w:val="24"/>
          <w:szCs w:val="24"/>
          <w:u w:val="single"/>
        </w:rPr>
      </w:pPr>
      <w:r w:rsidRPr="00A05A99">
        <w:rPr>
          <w:rFonts w:ascii="Arial" w:hAnsi="Arial" w:cs="Arial"/>
          <w:b/>
          <w:smallCaps/>
          <w:sz w:val="24"/>
          <w:szCs w:val="24"/>
          <w:u w:val="single"/>
        </w:rPr>
        <w:t>H</w:t>
      </w:r>
      <w:r w:rsidR="00643320" w:rsidRPr="00A05A99">
        <w:rPr>
          <w:rFonts w:ascii="Arial" w:hAnsi="Arial" w:cs="Arial"/>
          <w:b/>
          <w:smallCaps/>
          <w:sz w:val="24"/>
          <w:szCs w:val="24"/>
          <w:u w:val="single"/>
        </w:rPr>
        <w:t>ISTÓRIA</w:t>
      </w:r>
      <w:r w:rsidR="00FB19DF">
        <w:rPr>
          <w:rFonts w:ascii="Arial" w:hAnsi="Arial" w:cs="Arial"/>
          <w:b/>
          <w:smallCaps/>
          <w:sz w:val="24"/>
          <w:szCs w:val="24"/>
          <w:u w:val="single"/>
        </w:rPr>
        <w:t xml:space="preserve"> – </w:t>
      </w:r>
    </w:p>
    <w:p w14:paraId="6B1C5196" w14:textId="5261DFF4" w:rsidR="00DF0DA4" w:rsidRPr="00DF0DA4" w:rsidRDefault="00DF0DA4" w:rsidP="00DF0DA4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DF0DA4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pt-BR"/>
        </w:rPr>
        <w:t xml:space="preserve">Capítulo 6- Colonização Portuguesa na </w:t>
      </w:r>
      <w:proofErr w:type="gramStart"/>
      <w:r w:rsidRPr="00DF0DA4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pt-BR"/>
        </w:rPr>
        <w:t>América</w:t>
      </w:r>
      <w:r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pt-BR"/>
        </w:rPr>
        <w:t xml:space="preserve">  </w:t>
      </w:r>
      <w:r w:rsidRPr="00DF0DA4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Páginas</w:t>
      </w:r>
      <w:proofErr w:type="gramEnd"/>
      <w:r w:rsidRPr="00DF0DA4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105 a 111</w:t>
      </w:r>
    </w:p>
    <w:p w14:paraId="66A8377B" w14:textId="76C4CB9E" w:rsidR="00DF0DA4" w:rsidRPr="00DF0DA4" w:rsidRDefault="00DF0DA4" w:rsidP="00DF0D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DF0DA4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Capítulo 7- O nordeste </w:t>
      </w:r>
      <w:proofErr w:type="gramStart"/>
      <w:r w:rsidRPr="00DF0DA4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açucareiro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</w:t>
      </w:r>
      <w:r w:rsidRPr="00DF0DA4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Páginas</w:t>
      </w:r>
      <w:proofErr w:type="gramEnd"/>
      <w:r w:rsidRPr="00DF0DA4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114 a 127</w:t>
      </w:r>
    </w:p>
    <w:p w14:paraId="32930785" w14:textId="77777777" w:rsidR="00691A2F" w:rsidRPr="00A05A99" w:rsidRDefault="00691A2F" w:rsidP="00691A2F">
      <w:pPr>
        <w:pStyle w:val="SemEspaamento"/>
        <w:rPr>
          <w:rFonts w:ascii="Arial" w:hAnsi="Arial" w:cs="Arial"/>
          <w:b/>
          <w:sz w:val="24"/>
          <w:szCs w:val="24"/>
        </w:rPr>
      </w:pPr>
    </w:p>
    <w:p w14:paraId="534746F1" w14:textId="456D52B9" w:rsidR="00793F58" w:rsidRPr="00793F58" w:rsidRDefault="00691A2F" w:rsidP="004D03D1">
      <w:pPr>
        <w:rPr>
          <w:rFonts w:ascii="Arial" w:eastAsia="Times New Roman" w:hAnsi="Arial" w:cs="Arial"/>
          <w:sz w:val="24"/>
          <w:szCs w:val="24"/>
          <w:lang w:eastAsia="pt-BR"/>
        </w:rPr>
      </w:pPr>
      <w:r w:rsidRPr="00A05A99">
        <w:rPr>
          <w:rFonts w:ascii="Arial" w:hAnsi="Arial" w:cs="Arial"/>
          <w:b/>
          <w:smallCaps/>
          <w:sz w:val="24"/>
          <w:szCs w:val="24"/>
          <w:u w:val="single"/>
        </w:rPr>
        <w:t>G</w:t>
      </w:r>
      <w:r w:rsidR="00643320" w:rsidRPr="00A05A99">
        <w:rPr>
          <w:rFonts w:ascii="Arial" w:hAnsi="Arial" w:cs="Arial"/>
          <w:b/>
          <w:smallCaps/>
          <w:sz w:val="24"/>
          <w:szCs w:val="24"/>
          <w:u w:val="single"/>
        </w:rPr>
        <w:t>EOGRAFIA</w:t>
      </w:r>
      <w:r w:rsidR="004D03D1">
        <w:rPr>
          <w:rFonts w:ascii="Arial" w:hAnsi="Arial" w:cs="Arial"/>
          <w:b/>
          <w:smallCaps/>
          <w:sz w:val="24"/>
          <w:szCs w:val="24"/>
          <w:u w:val="single"/>
        </w:rPr>
        <w:t xml:space="preserve"> - </w:t>
      </w:r>
      <w:r w:rsidR="00793F58" w:rsidRPr="00793F58">
        <w:rPr>
          <w:rFonts w:ascii="Arial" w:eastAsia="Times New Roman" w:hAnsi="Arial" w:cs="Arial"/>
          <w:sz w:val="24"/>
          <w:szCs w:val="24"/>
          <w:lang w:eastAsia="pt-BR"/>
        </w:rPr>
        <w:t>Unidade 7</w:t>
      </w:r>
      <w:r w:rsidR="004D03D1">
        <w:rPr>
          <w:rFonts w:ascii="Arial" w:eastAsia="Times New Roman" w:hAnsi="Arial" w:cs="Arial"/>
          <w:sz w:val="24"/>
          <w:szCs w:val="24"/>
          <w:lang w:eastAsia="pt-BR"/>
        </w:rPr>
        <w:t xml:space="preserve"> - </w:t>
      </w:r>
      <w:r w:rsidR="00793F58" w:rsidRPr="00793F58">
        <w:rPr>
          <w:rFonts w:ascii="Arial" w:eastAsia="Times New Roman" w:hAnsi="Arial" w:cs="Arial"/>
          <w:sz w:val="24"/>
          <w:szCs w:val="24"/>
          <w:lang w:eastAsia="pt-BR"/>
        </w:rPr>
        <w:t>Região Sudeste (capítulos 1, 2 e 3)</w:t>
      </w:r>
    </w:p>
    <w:p w14:paraId="45DD8332" w14:textId="453B86F8" w:rsidR="00092FA4" w:rsidRPr="00DF0DA4" w:rsidRDefault="00092FA4" w:rsidP="00643320">
      <w:pPr>
        <w:pStyle w:val="SemEspaamento"/>
        <w:rPr>
          <w:rFonts w:ascii="Arial" w:hAnsi="Arial" w:cs="Arial"/>
          <w:sz w:val="8"/>
          <w:szCs w:val="8"/>
        </w:rPr>
      </w:pPr>
    </w:p>
    <w:p w14:paraId="2ECDF820" w14:textId="14904218" w:rsidR="00FB19DF" w:rsidRPr="00FB19DF" w:rsidRDefault="00691A2F" w:rsidP="009A2A87">
      <w:pPr>
        <w:rPr>
          <w:rFonts w:ascii="Arial" w:hAnsi="Arial" w:cs="Arial"/>
          <w:b/>
          <w:smallCaps/>
          <w:sz w:val="24"/>
          <w:szCs w:val="24"/>
          <w:u w:val="single"/>
        </w:rPr>
      </w:pPr>
      <w:r w:rsidRPr="00A05A99">
        <w:rPr>
          <w:rFonts w:ascii="Arial" w:hAnsi="Arial" w:cs="Arial"/>
          <w:b/>
          <w:smallCaps/>
          <w:sz w:val="24"/>
          <w:szCs w:val="24"/>
          <w:u w:val="single"/>
        </w:rPr>
        <w:t>INGLÊS</w:t>
      </w:r>
      <w:r w:rsidR="009A2A87" w:rsidRPr="00A05A99">
        <w:rPr>
          <w:rFonts w:ascii="Arial" w:hAnsi="Arial" w:cs="Arial"/>
          <w:b/>
          <w:smallCaps/>
          <w:sz w:val="24"/>
          <w:szCs w:val="24"/>
          <w:u w:val="single"/>
        </w:rPr>
        <w:t xml:space="preserve"> </w:t>
      </w:r>
      <w:r w:rsidR="00FB19DF">
        <w:rPr>
          <w:rFonts w:ascii="Arial" w:hAnsi="Arial" w:cs="Arial"/>
          <w:b/>
          <w:smallCaps/>
          <w:sz w:val="24"/>
          <w:szCs w:val="24"/>
          <w:u w:val="single"/>
        </w:rPr>
        <w:t xml:space="preserve">- </w:t>
      </w:r>
      <w:r w:rsidR="004D03D1">
        <w:rPr>
          <w:rFonts w:ascii="Arial" w:hAnsi="Arial" w:cs="Arial"/>
          <w:sz w:val="24"/>
          <w:szCs w:val="24"/>
          <w:shd w:val="clear" w:color="auto" w:fill="FFFFFF"/>
        </w:rPr>
        <w:t>U</w:t>
      </w:r>
      <w:r w:rsidR="00FB19DF" w:rsidRPr="00FB19DF">
        <w:rPr>
          <w:rFonts w:ascii="Arial" w:hAnsi="Arial" w:cs="Arial"/>
          <w:sz w:val="24"/>
          <w:szCs w:val="24"/>
          <w:shd w:val="clear" w:color="auto" w:fill="FFFFFF"/>
        </w:rPr>
        <w:t xml:space="preserve">nidade </w:t>
      </w:r>
      <w:proofErr w:type="gramStart"/>
      <w:r w:rsidR="00FB19DF" w:rsidRPr="00FB19DF">
        <w:rPr>
          <w:rFonts w:ascii="Arial" w:hAnsi="Arial" w:cs="Arial"/>
          <w:sz w:val="24"/>
          <w:szCs w:val="24"/>
          <w:shd w:val="clear" w:color="auto" w:fill="FFFFFF"/>
        </w:rPr>
        <w:t xml:space="preserve">7 </w:t>
      </w:r>
      <w:r w:rsidR="004D03D1">
        <w:rPr>
          <w:rFonts w:ascii="Arial" w:hAnsi="Arial" w:cs="Arial"/>
          <w:sz w:val="24"/>
          <w:szCs w:val="24"/>
          <w:shd w:val="clear" w:color="auto" w:fill="FFFFFF"/>
        </w:rPr>
        <w:t xml:space="preserve"> -</w:t>
      </w:r>
      <w:proofErr w:type="gramEnd"/>
      <w:r w:rsidR="004D03D1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FB19DF" w:rsidRPr="00FB19DF">
        <w:rPr>
          <w:rFonts w:ascii="Arial" w:hAnsi="Arial" w:cs="Arial"/>
          <w:sz w:val="24"/>
          <w:szCs w:val="24"/>
          <w:shd w:val="clear" w:color="auto" w:fill="FFFFFF"/>
        </w:rPr>
        <w:t>Student</w:t>
      </w:r>
      <w:proofErr w:type="spellEnd"/>
      <w:r w:rsidR="00FB19DF" w:rsidRPr="00FB19DF">
        <w:rPr>
          <w:rFonts w:ascii="Arial" w:hAnsi="Arial" w:cs="Arial"/>
          <w:sz w:val="24"/>
          <w:szCs w:val="24"/>
          <w:shd w:val="clear" w:color="auto" w:fill="FFFFFF"/>
        </w:rPr>
        <w:t xml:space="preserve"> e </w:t>
      </w:r>
      <w:proofErr w:type="spellStart"/>
      <w:r w:rsidR="00FB19DF" w:rsidRPr="00FB19DF">
        <w:rPr>
          <w:rFonts w:ascii="Arial" w:hAnsi="Arial" w:cs="Arial"/>
          <w:sz w:val="24"/>
          <w:szCs w:val="24"/>
          <w:shd w:val="clear" w:color="auto" w:fill="FFFFFF"/>
        </w:rPr>
        <w:t>workbook</w:t>
      </w:r>
      <w:proofErr w:type="spellEnd"/>
    </w:p>
    <w:p w14:paraId="0AF097F0" w14:textId="77777777" w:rsidR="00643320" w:rsidRPr="00DF0DA4" w:rsidRDefault="00643320" w:rsidP="00691A2F">
      <w:pPr>
        <w:pStyle w:val="SemEspaamento"/>
        <w:rPr>
          <w:rFonts w:ascii="Arial" w:hAnsi="Arial" w:cs="Arial"/>
          <w:sz w:val="14"/>
          <w:szCs w:val="14"/>
          <w:shd w:val="clear" w:color="auto" w:fill="FFFFFF"/>
        </w:rPr>
      </w:pPr>
    </w:p>
    <w:p w14:paraId="21AECCCC" w14:textId="7AC228F0" w:rsidR="00691A2F" w:rsidRPr="00A05A99" w:rsidRDefault="00691A2F" w:rsidP="00347BFC">
      <w:pPr>
        <w:pStyle w:val="SemEspaamento"/>
        <w:rPr>
          <w:rFonts w:ascii="Arial" w:hAnsi="Arial" w:cs="Arial"/>
          <w:b/>
          <w:smallCaps/>
          <w:sz w:val="24"/>
          <w:szCs w:val="24"/>
          <w:u w:val="single"/>
        </w:rPr>
      </w:pPr>
      <w:r w:rsidRPr="00A05A99">
        <w:rPr>
          <w:rFonts w:ascii="Arial" w:hAnsi="Arial" w:cs="Arial"/>
          <w:b/>
          <w:smallCaps/>
          <w:sz w:val="24"/>
          <w:szCs w:val="24"/>
          <w:u w:val="single"/>
        </w:rPr>
        <w:t>C</w:t>
      </w:r>
      <w:r w:rsidR="00643320" w:rsidRPr="00A05A99">
        <w:rPr>
          <w:rFonts w:ascii="Arial" w:hAnsi="Arial" w:cs="Arial"/>
          <w:b/>
          <w:smallCaps/>
          <w:sz w:val="24"/>
          <w:szCs w:val="24"/>
          <w:u w:val="single"/>
        </w:rPr>
        <w:t>IÊNCIAS</w:t>
      </w:r>
    </w:p>
    <w:p w14:paraId="05A985D6" w14:textId="538025F4" w:rsidR="00A05A99" w:rsidRPr="00A05A99" w:rsidRDefault="00A05A99" w:rsidP="00347BFC">
      <w:pPr>
        <w:pStyle w:val="SemEspaamento"/>
        <w:rPr>
          <w:rFonts w:ascii="Arial" w:hAnsi="Arial" w:cs="Arial"/>
          <w:b/>
          <w:smallCaps/>
          <w:sz w:val="24"/>
          <w:szCs w:val="24"/>
          <w:u w:val="single"/>
        </w:rPr>
      </w:pPr>
    </w:p>
    <w:p w14:paraId="5BEFEB7F" w14:textId="77777777" w:rsidR="00A05A99" w:rsidRPr="00A05A99" w:rsidRDefault="00A05A99" w:rsidP="00A05A9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A05A99">
        <w:rPr>
          <w:rFonts w:ascii="Arial" w:eastAsia="Times New Roman" w:hAnsi="Arial" w:cs="Arial"/>
          <w:sz w:val="24"/>
          <w:szCs w:val="24"/>
          <w:lang w:eastAsia="pt-BR"/>
        </w:rPr>
        <w:t>Capítulo 11 - Répteis e Aves</w:t>
      </w:r>
    </w:p>
    <w:p w14:paraId="1E2A5DE7" w14:textId="77777777" w:rsidR="00A05A99" w:rsidRPr="00A05A99" w:rsidRDefault="00A05A99" w:rsidP="00A05A9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A05A99">
        <w:rPr>
          <w:rFonts w:ascii="Arial" w:eastAsia="Times New Roman" w:hAnsi="Arial" w:cs="Arial"/>
          <w:sz w:val="24"/>
          <w:szCs w:val="24"/>
          <w:lang w:eastAsia="pt-BR"/>
        </w:rPr>
        <w:t>Estudar pelo caderno, livro, exercícios corrigidos em sala de aula e demais materiais complementares. </w:t>
      </w:r>
    </w:p>
    <w:p w14:paraId="763CD8DB" w14:textId="77777777" w:rsidR="00A05A99" w:rsidRPr="00A05A99" w:rsidRDefault="00A05A99" w:rsidP="00347BFC">
      <w:pPr>
        <w:pStyle w:val="SemEspaamento"/>
        <w:rPr>
          <w:rFonts w:ascii="Arial" w:hAnsi="Arial" w:cs="Arial"/>
          <w:b/>
          <w:smallCaps/>
          <w:sz w:val="24"/>
          <w:szCs w:val="24"/>
          <w:u w:val="single"/>
        </w:rPr>
      </w:pPr>
    </w:p>
    <w:p w14:paraId="55383BA7" w14:textId="0928E120" w:rsidR="00F13DB0" w:rsidRPr="00A05A99" w:rsidRDefault="009A2A87" w:rsidP="00643320">
      <w:pPr>
        <w:jc w:val="center"/>
        <w:rPr>
          <w:rFonts w:ascii="Arial" w:hAnsi="Arial" w:cs="Arial"/>
          <w:b/>
          <w:sz w:val="24"/>
          <w:szCs w:val="24"/>
        </w:rPr>
      </w:pPr>
      <w:r w:rsidRPr="00A05A99">
        <w:rPr>
          <w:rFonts w:ascii="Arial" w:hAnsi="Arial" w:cs="Arial"/>
          <w:b/>
          <w:sz w:val="24"/>
          <w:szCs w:val="24"/>
        </w:rPr>
        <w:t>T</w:t>
      </w:r>
      <w:r w:rsidR="00F13DB0" w:rsidRPr="00A05A99">
        <w:rPr>
          <w:rFonts w:ascii="Arial" w:hAnsi="Arial" w:cs="Arial"/>
          <w:b/>
          <w:sz w:val="24"/>
          <w:szCs w:val="24"/>
        </w:rPr>
        <w:t>odas as 2</w:t>
      </w:r>
      <w:r w:rsidR="00F13DB0" w:rsidRPr="00A05A99">
        <w:rPr>
          <w:rFonts w:ascii="Arial" w:hAnsi="Arial" w:cs="Arial"/>
          <w:b/>
          <w:sz w:val="24"/>
          <w:szCs w:val="24"/>
          <w:vertAlign w:val="superscript"/>
        </w:rPr>
        <w:t xml:space="preserve">as </w:t>
      </w:r>
      <w:r w:rsidR="00F13DB0" w:rsidRPr="00A05A99">
        <w:rPr>
          <w:rFonts w:ascii="Arial" w:hAnsi="Arial" w:cs="Arial"/>
          <w:b/>
          <w:sz w:val="24"/>
          <w:szCs w:val="24"/>
        </w:rPr>
        <w:t>chamadas serão realizadas num único dia</w:t>
      </w:r>
      <w:r w:rsidR="009F4160" w:rsidRPr="00A05A99">
        <w:rPr>
          <w:rFonts w:ascii="Arial" w:hAnsi="Arial" w:cs="Arial"/>
          <w:b/>
          <w:sz w:val="24"/>
          <w:szCs w:val="24"/>
        </w:rPr>
        <w:t xml:space="preserve"> </w:t>
      </w:r>
      <w:r w:rsidR="00C927EF">
        <w:rPr>
          <w:rFonts w:ascii="Arial" w:hAnsi="Arial" w:cs="Arial"/>
          <w:b/>
          <w:sz w:val="24"/>
          <w:szCs w:val="24"/>
        </w:rPr>
        <w:t>28/09</w:t>
      </w:r>
      <w:r w:rsidR="009F4160" w:rsidRPr="00A05A99">
        <w:rPr>
          <w:rFonts w:ascii="Arial" w:hAnsi="Arial" w:cs="Arial"/>
          <w:b/>
          <w:sz w:val="24"/>
          <w:szCs w:val="24"/>
        </w:rPr>
        <w:t xml:space="preserve">. </w:t>
      </w:r>
      <w:r w:rsidR="00F13DB0" w:rsidRPr="00A05A99">
        <w:rPr>
          <w:rFonts w:ascii="Arial" w:hAnsi="Arial" w:cs="Arial"/>
          <w:b/>
          <w:sz w:val="24"/>
          <w:szCs w:val="24"/>
        </w:rPr>
        <w:t xml:space="preserve"> Evite faltar!</w:t>
      </w:r>
    </w:p>
    <w:sectPr w:rsidR="00F13DB0" w:rsidRPr="00A05A99" w:rsidSect="00DA5081">
      <w:pgSz w:w="11906" w:h="16838"/>
      <w:pgMar w:top="284" w:right="566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05586"/>
    <w:multiLevelType w:val="hybridMultilevel"/>
    <w:tmpl w:val="267489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A2F"/>
    <w:rsid w:val="00000895"/>
    <w:rsid w:val="0005696E"/>
    <w:rsid w:val="00063FF3"/>
    <w:rsid w:val="00092FA4"/>
    <w:rsid w:val="000D3077"/>
    <w:rsid w:val="001229EA"/>
    <w:rsid w:val="00126419"/>
    <w:rsid w:val="00162E1C"/>
    <w:rsid w:val="001732B3"/>
    <w:rsid w:val="0018334B"/>
    <w:rsid w:val="00215ED4"/>
    <w:rsid w:val="002412FE"/>
    <w:rsid w:val="00241527"/>
    <w:rsid w:val="002568EC"/>
    <w:rsid w:val="002718B6"/>
    <w:rsid w:val="00274C3D"/>
    <w:rsid w:val="00276AC9"/>
    <w:rsid w:val="00281452"/>
    <w:rsid w:val="00285A6C"/>
    <w:rsid w:val="002D1007"/>
    <w:rsid w:val="002D15D7"/>
    <w:rsid w:val="002E02F4"/>
    <w:rsid w:val="002E63D1"/>
    <w:rsid w:val="002E6C47"/>
    <w:rsid w:val="00302DB2"/>
    <w:rsid w:val="0032776D"/>
    <w:rsid w:val="00330E18"/>
    <w:rsid w:val="00345B37"/>
    <w:rsid w:val="00347BFC"/>
    <w:rsid w:val="003770C1"/>
    <w:rsid w:val="00377EEC"/>
    <w:rsid w:val="003E5703"/>
    <w:rsid w:val="00432178"/>
    <w:rsid w:val="00492E5E"/>
    <w:rsid w:val="004D03D1"/>
    <w:rsid w:val="004D5A37"/>
    <w:rsid w:val="004D5F8D"/>
    <w:rsid w:val="004F4E14"/>
    <w:rsid w:val="00501FB9"/>
    <w:rsid w:val="00502566"/>
    <w:rsid w:val="00502DD1"/>
    <w:rsid w:val="00515AB0"/>
    <w:rsid w:val="00525B00"/>
    <w:rsid w:val="00530DFA"/>
    <w:rsid w:val="00533769"/>
    <w:rsid w:val="005549A9"/>
    <w:rsid w:val="005801C8"/>
    <w:rsid w:val="00584AB4"/>
    <w:rsid w:val="005A0331"/>
    <w:rsid w:val="00615E0A"/>
    <w:rsid w:val="006164F1"/>
    <w:rsid w:val="006261BB"/>
    <w:rsid w:val="00631BF6"/>
    <w:rsid w:val="00643320"/>
    <w:rsid w:val="00691A2F"/>
    <w:rsid w:val="006C3723"/>
    <w:rsid w:val="006D5098"/>
    <w:rsid w:val="006E33D7"/>
    <w:rsid w:val="00727EA6"/>
    <w:rsid w:val="007377BB"/>
    <w:rsid w:val="00793F58"/>
    <w:rsid w:val="00797F59"/>
    <w:rsid w:val="007C12D9"/>
    <w:rsid w:val="007D23C3"/>
    <w:rsid w:val="007D2875"/>
    <w:rsid w:val="00806FB6"/>
    <w:rsid w:val="00896BA9"/>
    <w:rsid w:val="008A55DA"/>
    <w:rsid w:val="008D54F4"/>
    <w:rsid w:val="008D63D6"/>
    <w:rsid w:val="009134F7"/>
    <w:rsid w:val="009250A5"/>
    <w:rsid w:val="00945EF6"/>
    <w:rsid w:val="00963653"/>
    <w:rsid w:val="009A2A87"/>
    <w:rsid w:val="009A3F44"/>
    <w:rsid w:val="009F4160"/>
    <w:rsid w:val="00A05A99"/>
    <w:rsid w:val="00A45485"/>
    <w:rsid w:val="00A6041D"/>
    <w:rsid w:val="00A74601"/>
    <w:rsid w:val="00A7509B"/>
    <w:rsid w:val="00A97AD2"/>
    <w:rsid w:val="00AA7C00"/>
    <w:rsid w:val="00AE1D8D"/>
    <w:rsid w:val="00B4628D"/>
    <w:rsid w:val="00B7047C"/>
    <w:rsid w:val="00B952CE"/>
    <w:rsid w:val="00BE71C1"/>
    <w:rsid w:val="00C03784"/>
    <w:rsid w:val="00C1309E"/>
    <w:rsid w:val="00C41990"/>
    <w:rsid w:val="00C707DC"/>
    <w:rsid w:val="00C927EF"/>
    <w:rsid w:val="00CD7256"/>
    <w:rsid w:val="00CE07D6"/>
    <w:rsid w:val="00D32AFB"/>
    <w:rsid w:val="00DA5081"/>
    <w:rsid w:val="00DF0DA4"/>
    <w:rsid w:val="00E968AB"/>
    <w:rsid w:val="00EB7228"/>
    <w:rsid w:val="00EB7377"/>
    <w:rsid w:val="00F13DB0"/>
    <w:rsid w:val="00F22CA0"/>
    <w:rsid w:val="00F26558"/>
    <w:rsid w:val="00F527DE"/>
    <w:rsid w:val="00F94608"/>
    <w:rsid w:val="00FB19DF"/>
    <w:rsid w:val="00FB1CEE"/>
    <w:rsid w:val="00FD7074"/>
    <w:rsid w:val="00FE0305"/>
    <w:rsid w:val="00FE3C55"/>
    <w:rsid w:val="00FE5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CE539AD"/>
  <w15:chartTrackingRefBased/>
  <w15:docId w15:val="{342E5C36-B27B-47A4-8415-473387F2F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1A2F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691A2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91A2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91A2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91A2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91A2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91A2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91A2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91A2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91A2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91A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91A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91A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91A2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91A2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91A2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91A2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91A2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91A2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91A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691A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91A2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691A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91A2F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691A2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91A2F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691A2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91A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91A2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91A2F"/>
    <w:rPr>
      <w:b/>
      <w:bCs/>
      <w:smallCaps/>
      <w:color w:val="0F4761" w:themeColor="accent1" w:themeShade="BF"/>
      <w:spacing w:val="5"/>
    </w:rPr>
  </w:style>
  <w:style w:type="paragraph" w:styleId="SemEspaamento">
    <w:name w:val="No Spacing"/>
    <w:uiPriority w:val="1"/>
    <w:qFormat/>
    <w:rsid w:val="00691A2F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elacomgrade">
    <w:name w:val="Table Grid"/>
    <w:basedOn w:val="Tabelanormal"/>
    <w:uiPriority w:val="59"/>
    <w:rsid w:val="00691A2F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83221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2203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7438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7442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0881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146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9557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040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591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5799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99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344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467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9932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3918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851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9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960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633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3057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222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7593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639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017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304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386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95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1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8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6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61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03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59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2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9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9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3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4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3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35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4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51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4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1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7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3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2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6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41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9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82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7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2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8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7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94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87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9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9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4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5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3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0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8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5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6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82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5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9462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8444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9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2190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7423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4848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31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8958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289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1027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0949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8355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5102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6960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946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6090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0878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896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2504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078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241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572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460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519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927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302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0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7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6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45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72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9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8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05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3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8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2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274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Coordenacao fund II e Ens. Médio</dc:creator>
  <cp:keywords/>
  <dc:description/>
  <cp:lastModifiedBy>Ana Paula</cp:lastModifiedBy>
  <cp:revision>50</cp:revision>
  <cp:lastPrinted>2026-09-15T10:18:00Z</cp:lastPrinted>
  <dcterms:created xsi:type="dcterms:W3CDTF">2026-02-06T14:36:00Z</dcterms:created>
  <dcterms:modified xsi:type="dcterms:W3CDTF">2026-09-15T10:24:00Z</dcterms:modified>
</cp:coreProperties>
</file>